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4"/>
        <w:tblpPr w:leftFromText="180" w:rightFromText="180" w:vertAnchor="text" w:horzAnchor="margin" w:tblpXSpec="center" w:tblpY="1240"/>
        <w:tblW w:w="9067" w:type="dxa"/>
        <w:tblLayout w:type="fixed"/>
        <w:tblLook w:val="04A0" w:firstRow="1" w:lastRow="0" w:firstColumn="1" w:lastColumn="0" w:noHBand="0" w:noVBand="1"/>
      </w:tblPr>
      <w:tblGrid>
        <w:gridCol w:w="1768"/>
        <w:gridCol w:w="1913"/>
        <w:gridCol w:w="5386"/>
      </w:tblGrid>
      <w:tr w:rsidR="00E16F01" w:rsidRPr="002A5F6B" w:rsidTr="00E16F01">
        <w:trPr>
          <w:trHeight w:val="416"/>
        </w:trPr>
        <w:tc>
          <w:tcPr>
            <w:tcW w:w="1768" w:type="dxa"/>
            <w:vMerge w:val="restart"/>
          </w:tcPr>
          <w:p w:rsidR="00E16F01" w:rsidRDefault="00E16F01" w:rsidP="00E16F01">
            <w:pPr>
              <w:jc w:val="left"/>
              <w:rPr>
                <w:rFonts w:hint="eastAsia"/>
                <w:b/>
                <w:sz w:val="22"/>
              </w:rPr>
            </w:pPr>
          </w:p>
          <w:p w:rsidR="00E16F01" w:rsidRDefault="00E16F01" w:rsidP="00E16F0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Device</w:t>
            </w:r>
            <w:r>
              <w:rPr>
                <w:rFonts w:hint="eastAsia"/>
                <w:b/>
                <w:sz w:val="22"/>
              </w:rPr>
              <w:t xml:space="preserve"> Model:</w:t>
            </w:r>
          </w:p>
          <w:p w:rsidR="00E16F01" w:rsidRDefault="00E16F01" w:rsidP="00E16F01">
            <w:pPr>
              <w:jc w:val="center"/>
            </w:pPr>
            <w:r>
              <w:rPr>
                <w:kern w:val="2"/>
                <w:sz w:val="21"/>
              </w:rPr>
              <w:object w:dxaOrig="1551" w:dyaOrig="10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3.25pt" o:ole="">
                  <v:imagedata r:id="rId7" o:title=""/>
                </v:shape>
                <o:OLEObject Type="Embed" ProgID="Excel.Sheet.12" ShapeID="_x0000_i1025" DrawAspect="Icon" ObjectID="_1595354749" r:id="rId8"/>
              </w:object>
            </w:r>
          </w:p>
        </w:tc>
        <w:tc>
          <w:tcPr>
            <w:tcW w:w="1913" w:type="dxa"/>
            <w:vAlign w:val="center"/>
          </w:tcPr>
          <w:p w:rsidR="00E16F01" w:rsidRPr="002254B3" w:rsidRDefault="00E16F01" w:rsidP="00E16F01">
            <w:pPr>
              <w:ind w:left="1700" w:hangingChars="850" w:hanging="1700"/>
              <w:jc w:val="center"/>
            </w:pPr>
            <w:r>
              <w:t>Firmware Version</w:t>
            </w:r>
          </w:p>
        </w:tc>
        <w:tc>
          <w:tcPr>
            <w:tcW w:w="5386" w:type="dxa"/>
            <w:vAlign w:val="center"/>
          </w:tcPr>
          <w:p w:rsidR="00E16F01" w:rsidRDefault="00E16F01" w:rsidP="00E16F01">
            <w:pPr>
              <w:ind w:left="1700" w:hangingChars="850" w:hanging="1700"/>
              <w:jc w:val="center"/>
            </w:pPr>
            <w:r>
              <w:t>Indoor Station/Master Station</w:t>
            </w:r>
            <w:r>
              <w:rPr>
                <w:rFonts w:hint="eastAsia"/>
              </w:rPr>
              <w:t xml:space="preserve">  </w:t>
            </w:r>
            <w:r>
              <w:t xml:space="preserve"> </w:t>
            </w:r>
            <w:r>
              <w:rPr>
                <w:rFonts w:hint="eastAsia"/>
              </w:rPr>
              <w:t>V1.5.0</w:t>
            </w:r>
            <w:r>
              <w:t>bulid</w:t>
            </w:r>
            <w:r>
              <w:rPr>
                <w:rFonts w:hint="eastAsia"/>
              </w:rPr>
              <w:t>18</w:t>
            </w:r>
            <w:r>
              <w:t>0622</w:t>
            </w:r>
          </w:p>
          <w:p w:rsidR="00E16F01" w:rsidRDefault="00E16F01" w:rsidP="00E16F01">
            <w:pPr>
              <w:jc w:val="center"/>
            </w:pPr>
            <w:r>
              <w:t>H0/H5 Platform Door Station   V1.5.0build180613</w:t>
            </w:r>
          </w:p>
          <w:p w:rsidR="00E16F01" w:rsidRPr="002254B3" w:rsidRDefault="00E16F01" w:rsidP="00E16F01">
            <w:pPr>
              <w:jc w:val="center"/>
            </w:pPr>
            <w:r>
              <w:t>H2 Platform Door Station      V1.5.0build180623</w:t>
            </w:r>
          </w:p>
        </w:tc>
      </w:tr>
      <w:tr w:rsidR="00E16F01" w:rsidTr="00E16F01">
        <w:trPr>
          <w:trHeight w:val="560"/>
        </w:trPr>
        <w:tc>
          <w:tcPr>
            <w:tcW w:w="1768" w:type="dxa"/>
            <w:vMerge/>
          </w:tcPr>
          <w:p w:rsidR="00E16F01" w:rsidRDefault="00E16F01" w:rsidP="00E16F01"/>
        </w:tc>
        <w:tc>
          <w:tcPr>
            <w:tcW w:w="1913" w:type="dxa"/>
            <w:vAlign w:val="center"/>
          </w:tcPr>
          <w:p w:rsidR="00E16F01" w:rsidRPr="002254B3" w:rsidRDefault="00E16F01" w:rsidP="00E16F01">
            <w:pPr>
              <w:jc w:val="center"/>
            </w:pPr>
            <w:r w:rsidRPr="002254B3">
              <w:rPr>
                <w:rFonts w:hint="eastAsia"/>
              </w:rPr>
              <w:t>SDK</w:t>
            </w:r>
            <w:r>
              <w:t xml:space="preserve"> Version</w:t>
            </w:r>
          </w:p>
        </w:tc>
        <w:tc>
          <w:tcPr>
            <w:tcW w:w="5386" w:type="dxa"/>
            <w:vAlign w:val="center"/>
          </w:tcPr>
          <w:p w:rsidR="00E16F01" w:rsidRPr="002254B3" w:rsidRDefault="00E16F01" w:rsidP="00E16F01">
            <w:pPr>
              <w:jc w:val="center"/>
            </w:pPr>
            <w:r w:rsidRPr="002254B3">
              <w:rPr>
                <w:rFonts w:hint="eastAsia"/>
              </w:rPr>
              <w:t>HCNetSDKV5.3.5.10_build20180108_win32</w:t>
            </w:r>
          </w:p>
        </w:tc>
      </w:tr>
      <w:tr w:rsidR="00E16F01" w:rsidTr="00E16F01">
        <w:trPr>
          <w:trHeight w:val="551"/>
        </w:trPr>
        <w:tc>
          <w:tcPr>
            <w:tcW w:w="1768" w:type="dxa"/>
            <w:vMerge/>
          </w:tcPr>
          <w:p w:rsidR="00E16F01" w:rsidRDefault="00E16F01" w:rsidP="00E16F01"/>
        </w:tc>
        <w:tc>
          <w:tcPr>
            <w:tcW w:w="1913" w:type="dxa"/>
            <w:vAlign w:val="center"/>
          </w:tcPr>
          <w:p w:rsidR="00E16F01" w:rsidRPr="002254B3" w:rsidRDefault="00E16F01" w:rsidP="00E16F01">
            <w:pPr>
              <w:jc w:val="center"/>
            </w:pPr>
            <w:r>
              <w:rPr>
                <w:rFonts w:hint="eastAsia"/>
              </w:rPr>
              <w:t>iVMS4200</w:t>
            </w:r>
            <w:r>
              <w:t xml:space="preserve"> </w:t>
            </w:r>
            <w:r>
              <w:rPr>
                <w:rFonts w:hint="eastAsia"/>
              </w:rPr>
              <w:t>V</w:t>
            </w:r>
            <w:r>
              <w:t>ersion</w:t>
            </w:r>
          </w:p>
        </w:tc>
        <w:tc>
          <w:tcPr>
            <w:tcW w:w="5386" w:type="dxa"/>
            <w:vAlign w:val="center"/>
          </w:tcPr>
          <w:p w:rsidR="00E16F01" w:rsidRPr="002254B3" w:rsidRDefault="00E16F01" w:rsidP="00E16F01">
            <w:pPr>
              <w:jc w:val="center"/>
            </w:pPr>
            <w:r>
              <w:rPr>
                <w:rFonts w:hint="eastAsia"/>
              </w:rPr>
              <w:t>V2.7.1.9 build20180604</w:t>
            </w:r>
          </w:p>
        </w:tc>
      </w:tr>
      <w:tr w:rsidR="00E16F01" w:rsidTr="00E16F01">
        <w:tc>
          <w:tcPr>
            <w:tcW w:w="1768" w:type="dxa"/>
            <w:vMerge/>
          </w:tcPr>
          <w:p w:rsidR="00E16F01" w:rsidRDefault="00E16F01" w:rsidP="00E16F01"/>
        </w:tc>
        <w:tc>
          <w:tcPr>
            <w:tcW w:w="1913" w:type="dxa"/>
            <w:vAlign w:val="center"/>
          </w:tcPr>
          <w:p w:rsidR="00E16F01" w:rsidRPr="002254B3" w:rsidRDefault="00E16F01" w:rsidP="00E16F01">
            <w:pPr>
              <w:jc w:val="center"/>
            </w:pPr>
            <w:r w:rsidRPr="002254B3">
              <w:rPr>
                <w:rFonts w:hint="eastAsia"/>
              </w:rPr>
              <w:t>H</w:t>
            </w:r>
            <w:r>
              <w:t>ik-</w:t>
            </w:r>
            <w:r w:rsidRPr="002254B3">
              <w:rPr>
                <w:rFonts w:hint="eastAsia"/>
              </w:rPr>
              <w:t>C</w:t>
            </w:r>
            <w:r>
              <w:t>onnect</w:t>
            </w:r>
            <w:r>
              <w:rPr>
                <w:rFonts w:hint="eastAsia"/>
              </w:rPr>
              <w:t xml:space="preserve"> APP</w:t>
            </w:r>
          </w:p>
        </w:tc>
        <w:tc>
          <w:tcPr>
            <w:tcW w:w="5386" w:type="dxa"/>
            <w:vAlign w:val="center"/>
          </w:tcPr>
          <w:p w:rsidR="00E16F01" w:rsidRPr="002254B3" w:rsidRDefault="00E16F01" w:rsidP="00E16F01">
            <w:pPr>
              <w:jc w:val="center"/>
            </w:pPr>
            <w:r w:rsidRPr="002254B3">
              <w:rPr>
                <w:rFonts w:hint="eastAsia"/>
              </w:rPr>
              <w:t>3.4.1.0402</w:t>
            </w:r>
          </w:p>
        </w:tc>
      </w:tr>
    </w:tbl>
    <w:p w:rsidR="007F4B61" w:rsidRPr="008950A8" w:rsidRDefault="007F4B61" w:rsidP="004557F1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Video Intercom </w:t>
      </w:r>
      <w:r w:rsidR="00B558F9">
        <w:rPr>
          <w:b/>
          <w:sz w:val="40"/>
          <w:szCs w:val="40"/>
        </w:rPr>
        <w:t>Firmware</w:t>
      </w:r>
      <w:r>
        <w:rPr>
          <w:b/>
          <w:sz w:val="40"/>
          <w:szCs w:val="40"/>
        </w:rPr>
        <w:t xml:space="preserve"> V1.5.0</w:t>
      </w:r>
      <w:r w:rsidR="009B2476">
        <w:rPr>
          <w:b/>
          <w:sz w:val="40"/>
          <w:szCs w:val="40"/>
        </w:rPr>
        <w:t xml:space="preserve"> Release Notes</w:t>
      </w:r>
      <w:r>
        <w:rPr>
          <w:b/>
          <w:sz w:val="40"/>
          <w:szCs w:val="40"/>
        </w:rPr>
        <w:t xml:space="preserve"> </w:t>
      </w:r>
      <w:r>
        <w:rPr>
          <w:rFonts w:hint="eastAsia"/>
          <w:b/>
          <w:sz w:val="40"/>
          <w:szCs w:val="40"/>
        </w:rPr>
        <w:t>(</w:t>
      </w:r>
      <w:r w:rsidR="00253DEC">
        <w:rPr>
          <w:rFonts w:hint="eastAsia"/>
          <w:b/>
          <w:sz w:val="40"/>
          <w:szCs w:val="40"/>
        </w:rPr>
        <w:t>2018-0</w:t>
      </w:r>
      <w:r w:rsidR="00253DEC">
        <w:rPr>
          <w:b/>
          <w:sz w:val="40"/>
          <w:szCs w:val="40"/>
        </w:rPr>
        <w:t>8</w:t>
      </w:r>
      <w:r w:rsidR="00253DEC">
        <w:rPr>
          <w:rFonts w:hint="eastAsia"/>
          <w:b/>
          <w:sz w:val="40"/>
          <w:szCs w:val="40"/>
        </w:rPr>
        <w:t>-09</w:t>
      </w:r>
      <w:r>
        <w:rPr>
          <w:rFonts w:hint="eastAsia"/>
          <w:b/>
          <w:sz w:val="40"/>
          <w:szCs w:val="40"/>
        </w:rPr>
        <w:t>)</w:t>
      </w:r>
    </w:p>
    <w:p w:rsidR="00256789" w:rsidRDefault="005A007A" w:rsidP="007F4B61">
      <w:pPr>
        <w:rPr>
          <w:color w:val="FF0000"/>
          <w:sz w:val="24"/>
        </w:rPr>
      </w:pPr>
      <w:r w:rsidRPr="008352CB">
        <w:rPr>
          <w:b/>
          <w:color w:val="FF0000"/>
          <w:sz w:val="28"/>
          <w:szCs w:val="28"/>
        </w:rPr>
        <w:t>Note:</w:t>
      </w:r>
      <w:r w:rsidRPr="008352CB">
        <w:rPr>
          <w:b/>
          <w:color w:val="FF0000"/>
          <w:sz w:val="32"/>
          <w:szCs w:val="32"/>
        </w:rPr>
        <w:t xml:space="preserve"> </w:t>
      </w:r>
      <w:r w:rsidRPr="008352CB">
        <w:rPr>
          <w:color w:val="FF0000"/>
          <w:sz w:val="24"/>
        </w:rPr>
        <w:t>After upgrading to new firmware, manually</w:t>
      </w:r>
      <w:r w:rsidRPr="008352CB">
        <w:rPr>
          <w:rFonts w:hint="eastAsia"/>
          <w:color w:val="FF0000"/>
          <w:sz w:val="24"/>
        </w:rPr>
        <w:t xml:space="preserve"> </w:t>
      </w:r>
      <w:r w:rsidRPr="008352CB">
        <w:rPr>
          <w:rFonts w:hint="eastAsia"/>
          <w:b/>
          <w:color w:val="FF0000"/>
          <w:sz w:val="24"/>
        </w:rPr>
        <w:t>restore default setting</w:t>
      </w:r>
      <w:r w:rsidRPr="008352CB">
        <w:rPr>
          <w:rFonts w:hint="eastAsia"/>
          <w:color w:val="FF0000"/>
          <w:sz w:val="24"/>
        </w:rPr>
        <w:t xml:space="preserve"> for </w:t>
      </w:r>
      <w:r w:rsidRPr="008352CB">
        <w:rPr>
          <w:color w:val="FF0000"/>
          <w:sz w:val="24"/>
        </w:rPr>
        <w:t xml:space="preserve">fully </w:t>
      </w:r>
      <w:r w:rsidR="00256789" w:rsidRPr="008352CB">
        <w:rPr>
          <w:color w:val="FF0000"/>
          <w:sz w:val="24"/>
        </w:rPr>
        <w:t>upgrade</w:t>
      </w:r>
      <w:r w:rsidR="008040EE">
        <w:rPr>
          <w:color w:val="FF0000"/>
          <w:sz w:val="24"/>
        </w:rPr>
        <w:t>.</w:t>
      </w:r>
    </w:p>
    <w:p w:rsidR="001B4D16" w:rsidRPr="00E16F01" w:rsidRDefault="001B4D16" w:rsidP="007F4B61">
      <w:pPr>
        <w:rPr>
          <w:color w:val="FF0000"/>
          <w:sz w:val="24"/>
        </w:rPr>
      </w:pPr>
    </w:p>
    <w:p w:rsidR="007F4B61" w:rsidRDefault="007F4B61" w:rsidP="007F4B61">
      <w:pPr>
        <w:rPr>
          <w:b/>
          <w:sz w:val="32"/>
          <w:szCs w:val="32"/>
        </w:rPr>
      </w:pPr>
      <w:r>
        <w:rPr>
          <w:b/>
          <w:sz w:val="24"/>
          <w:szCs w:val="24"/>
          <w:u w:val="single"/>
        </w:rPr>
        <w:t xml:space="preserve">Reason of </w:t>
      </w:r>
      <w:r>
        <w:rPr>
          <w:rFonts w:hint="eastAsia"/>
          <w:b/>
          <w:sz w:val="24"/>
          <w:szCs w:val="24"/>
          <w:u w:val="single"/>
        </w:rPr>
        <w:t>Upgrade</w:t>
      </w:r>
    </w:p>
    <w:p w:rsidR="00FD34A4" w:rsidRDefault="007F4B61" w:rsidP="00E16F01">
      <w:pPr>
        <w:spacing w:line="360" w:lineRule="auto"/>
        <w:jc w:val="left"/>
      </w:pPr>
      <w:bookmarkStart w:id="0" w:name="OLE_LINK5"/>
      <w:bookmarkStart w:id="1" w:name="OLE_LINK6"/>
      <w:r>
        <w:rPr>
          <w:rFonts w:hint="eastAsia"/>
          <w:sz w:val="22"/>
        </w:rPr>
        <w:t>A</w:t>
      </w:r>
      <w:r>
        <w:rPr>
          <w:rFonts w:hint="eastAsia"/>
        </w:rPr>
        <w:t>dd</w:t>
      </w:r>
      <w:r>
        <w:t xml:space="preserve">ed or </w:t>
      </w:r>
      <w:r w:rsidR="00414930">
        <w:t>modifi</w:t>
      </w:r>
      <w:r>
        <w:t>ed functions, enhance products quality and meet customers’ requirements</w:t>
      </w:r>
      <w:r w:rsidRPr="006756B5">
        <w:rPr>
          <w:rFonts w:hint="eastAsia"/>
        </w:rPr>
        <w:t>.</w:t>
      </w:r>
      <w:bookmarkEnd w:id="0"/>
      <w:bookmarkEnd w:id="1"/>
    </w:p>
    <w:p w:rsidR="00057154" w:rsidRDefault="00057154" w:rsidP="00E16F01">
      <w:pPr>
        <w:spacing w:line="360" w:lineRule="auto"/>
        <w:jc w:val="left"/>
      </w:pPr>
      <w:r>
        <w:t>Update the statement of standard sip</w:t>
      </w:r>
    </w:p>
    <w:p w:rsidR="001B4D16" w:rsidRPr="00E16F01" w:rsidRDefault="001B4D16" w:rsidP="00E16F01">
      <w:pPr>
        <w:spacing w:line="360" w:lineRule="auto"/>
        <w:jc w:val="left"/>
      </w:pPr>
    </w:p>
    <w:p w:rsidR="00256789" w:rsidRPr="00BB171B" w:rsidRDefault="00256789" w:rsidP="00256789">
      <w:pPr>
        <w:rPr>
          <w:b/>
          <w:sz w:val="24"/>
          <w:szCs w:val="24"/>
          <w:u w:val="single"/>
        </w:rPr>
      </w:pPr>
      <w:r w:rsidRPr="00BB171B">
        <w:rPr>
          <w:b/>
          <w:sz w:val="24"/>
          <w:szCs w:val="24"/>
          <w:u w:val="single"/>
        </w:rPr>
        <w:t>New Features</w:t>
      </w:r>
    </w:p>
    <w:p w:rsidR="00945E04" w:rsidRDefault="00256789" w:rsidP="008124B0">
      <w:pPr>
        <w:pStyle w:val="aff2"/>
        <w:numPr>
          <w:ilvl w:val="0"/>
          <w:numId w:val="14"/>
        </w:numPr>
        <w:ind w:firstLineChars="0"/>
        <w:rPr>
          <w:sz w:val="22"/>
        </w:rPr>
      </w:pPr>
      <w:r>
        <w:rPr>
          <w:sz w:val="22"/>
        </w:rPr>
        <w:t>Support 5 (English, French</w:t>
      </w:r>
      <w:r w:rsidR="00945E04">
        <w:rPr>
          <w:sz w:val="22"/>
        </w:rPr>
        <w:t>, Portugue</w:t>
      </w:r>
      <w:r>
        <w:rPr>
          <w:sz w:val="22"/>
        </w:rPr>
        <w:t>s</w:t>
      </w:r>
      <w:r w:rsidR="00E16F01">
        <w:rPr>
          <w:sz w:val="22"/>
        </w:rPr>
        <w:t>e, Russian, Spanish</w:t>
      </w:r>
      <w:r>
        <w:rPr>
          <w:sz w:val="22"/>
        </w:rPr>
        <w:t>)</w:t>
      </w:r>
      <w:r w:rsidR="00945E04">
        <w:rPr>
          <w:sz w:val="22"/>
        </w:rPr>
        <w:t xml:space="preserve"> system language and voice prompt tone.</w:t>
      </w:r>
      <w:r w:rsidR="00B903C7">
        <w:rPr>
          <w:sz w:val="22"/>
        </w:rPr>
        <w:t xml:space="preserve">  Language can be s</w:t>
      </w:r>
      <w:r w:rsidR="003B0F3B">
        <w:rPr>
          <w:sz w:val="22"/>
        </w:rPr>
        <w:t xml:space="preserve">elected in iVMS4200 remote configuration or in device local interface </w:t>
      </w:r>
      <w:r w:rsidR="00B903C7">
        <w:rPr>
          <w:sz w:val="22"/>
        </w:rPr>
        <w:t>and will change after reboot.</w:t>
      </w:r>
    </w:p>
    <w:p w:rsidR="001B4D16" w:rsidRPr="00653F44" w:rsidRDefault="00653F44" w:rsidP="00653F44">
      <w:pPr>
        <w:jc w:val="center"/>
        <w:rPr>
          <w:sz w:val="22"/>
        </w:rPr>
      </w:pPr>
      <w:r>
        <w:rPr>
          <w:noProof/>
        </w:rPr>
        <w:drawing>
          <wp:inline distT="0" distB="0" distL="0" distR="0" wp14:anchorId="67C70D10" wp14:editId="5A4D0311">
            <wp:extent cx="4733442" cy="35337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7340" cy="356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C7" w:rsidRDefault="003B0F3B" w:rsidP="008124B0">
      <w:pPr>
        <w:pStyle w:val="aff2"/>
        <w:numPr>
          <w:ilvl w:val="0"/>
          <w:numId w:val="14"/>
        </w:numPr>
        <w:ind w:firstLineChars="0"/>
        <w:rPr>
          <w:sz w:val="22"/>
        </w:rPr>
      </w:pPr>
      <w:r>
        <w:rPr>
          <w:sz w:val="22"/>
        </w:rPr>
        <w:t>Indoor station and KD series door station s</w:t>
      </w:r>
      <w:r w:rsidR="00B903C7">
        <w:rPr>
          <w:rFonts w:hint="eastAsia"/>
          <w:sz w:val="22"/>
        </w:rPr>
        <w:t>uppo</w:t>
      </w:r>
      <w:r>
        <w:rPr>
          <w:rFonts w:hint="eastAsia"/>
          <w:sz w:val="22"/>
        </w:rPr>
        <w:t>rt standard SIP protocol,</w:t>
      </w:r>
      <w:r>
        <w:rPr>
          <w:sz w:val="22"/>
        </w:rPr>
        <w:t xml:space="preserve"> it can be selected in in </w:t>
      </w:r>
      <w:r>
        <w:rPr>
          <w:sz w:val="22"/>
        </w:rPr>
        <w:lastRenderedPageBreak/>
        <w:t>iVMS4200 remote configuration or in device local interface</w:t>
      </w:r>
      <w:r w:rsidR="00E16F01">
        <w:rPr>
          <w:sz w:val="22"/>
        </w:rPr>
        <w:t>(only indoor station)</w:t>
      </w:r>
      <w:r>
        <w:rPr>
          <w:sz w:val="22"/>
        </w:rPr>
        <w:t xml:space="preserve"> and will change after reboot.</w:t>
      </w:r>
    </w:p>
    <w:p w:rsidR="00E16F01" w:rsidRPr="000671F4" w:rsidRDefault="000671F4" w:rsidP="000671F4">
      <w:pPr>
        <w:jc w:val="center"/>
        <w:rPr>
          <w:sz w:val="22"/>
        </w:rPr>
      </w:pPr>
      <w:r>
        <w:rPr>
          <w:noProof/>
        </w:rPr>
        <w:drawing>
          <wp:inline distT="0" distB="0" distL="0" distR="0" wp14:anchorId="7597BB01" wp14:editId="58EE0814">
            <wp:extent cx="4479844" cy="29051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0181" cy="293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54" w:rsidRPr="00057154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Stanard SIP Protocal Version: Sip 2.0</w:t>
      </w:r>
    </w:p>
    <w:p w:rsidR="00057154" w:rsidRPr="00057154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Video Format: H.264</w:t>
      </w:r>
    </w:p>
    <w:p w:rsidR="00057154" w:rsidRPr="00057154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Audio Fromat: G.711U</w:t>
      </w:r>
    </w:p>
    <w:p w:rsidR="00057154" w:rsidRPr="00057154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SIP Server</w:t>
      </w:r>
      <w:r w:rsidR="0009534B">
        <w:rPr>
          <w:sz w:val="22"/>
        </w:rPr>
        <w:t xml:space="preserve"> tested</w:t>
      </w:r>
      <w:r w:rsidRPr="00057154">
        <w:rPr>
          <w:sz w:val="22"/>
        </w:rPr>
        <w:t xml:space="preserve">: Brekeke </w:t>
      </w:r>
    </w:p>
    <w:p w:rsidR="00057154" w:rsidRPr="00057154" w:rsidRDefault="00057154" w:rsidP="00057154">
      <w:pPr>
        <w:ind w:firstLineChars="150" w:firstLine="330"/>
        <w:rPr>
          <w:rFonts w:hint="eastAsia"/>
          <w:sz w:val="22"/>
        </w:rPr>
      </w:pPr>
      <w:r>
        <w:rPr>
          <w:sz w:val="22"/>
        </w:rPr>
        <w:t>SIP Server not compatible : 3CX</w:t>
      </w:r>
    </w:p>
    <w:p w:rsidR="00621071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SIP Phone</w:t>
      </w:r>
      <w:r w:rsidR="00621071">
        <w:rPr>
          <w:sz w:val="22"/>
        </w:rPr>
        <w:t xml:space="preserve"> </w:t>
      </w:r>
      <w:r w:rsidR="00621071">
        <w:rPr>
          <w:sz w:val="22"/>
        </w:rPr>
        <w:t>tested</w:t>
      </w:r>
      <w:r w:rsidRPr="00057154">
        <w:rPr>
          <w:sz w:val="22"/>
        </w:rPr>
        <w:t xml:space="preserve">: </w:t>
      </w:r>
    </w:p>
    <w:p w:rsidR="00057154" w:rsidRPr="00057154" w:rsidRDefault="00057154" w:rsidP="00621071">
      <w:pPr>
        <w:ind w:firstLineChars="150" w:firstLine="330"/>
        <w:rPr>
          <w:sz w:val="22"/>
        </w:rPr>
      </w:pPr>
      <w:r w:rsidRPr="00057154">
        <w:rPr>
          <w:sz w:val="22"/>
        </w:rPr>
        <w:t>(1) YEALink (T46G): only audio intercom</w:t>
      </w:r>
    </w:p>
    <w:p w:rsidR="00057154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(2) Grandstream (G</w:t>
      </w:r>
      <w:r>
        <w:rPr>
          <w:sz w:val="22"/>
        </w:rPr>
        <w:t>XV3275): audio &amp; video intercom</w:t>
      </w:r>
    </w:p>
    <w:p w:rsidR="00621071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Function</w:t>
      </w:r>
      <w:r w:rsidR="00621071">
        <w:rPr>
          <w:sz w:val="22"/>
        </w:rPr>
        <w:t xml:space="preserve"> support &amp; not support</w:t>
      </w:r>
      <w:r w:rsidR="00AC6EE0">
        <w:rPr>
          <w:sz w:val="22"/>
        </w:rPr>
        <w:t xml:space="preserve"> with </w:t>
      </w:r>
      <w:r w:rsidR="00C14819">
        <w:rPr>
          <w:sz w:val="22"/>
        </w:rPr>
        <w:t xml:space="preserve">standard </w:t>
      </w:r>
      <w:r w:rsidR="00AC6EE0">
        <w:rPr>
          <w:sz w:val="22"/>
        </w:rPr>
        <w:t>sip protocol</w:t>
      </w:r>
      <w:r w:rsidR="00FF05B6">
        <w:rPr>
          <w:sz w:val="22"/>
        </w:rPr>
        <w:t xml:space="preserve"> mode</w:t>
      </w:r>
      <w:r w:rsidR="00621071">
        <w:rPr>
          <w:sz w:val="22"/>
        </w:rPr>
        <w:t>:</w:t>
      </w:r>
    </w:p>
    <w:p w:rsidR="00057154" w:rsidRPr="00057154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(1) Master station, indoor station and door station video intercom</w:t>
      </w:r>
    </w:p>
    <w:p w:rsidR="00057154" w:rsidRPr="00057154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(2) Master station, indoor station monitor</w:t>
      </w:r>
      <w:r w:rsidR="006015A7">
        <w:rPr>
          <w:sz w:val="22"/>
        </w:rPr>
        <w:t>ing</w:t>
      </w:r>
      <w:r w:rsidRPr="00057154">
        <w:rPr>
          <w:sz w:val="22"/>
        </w:rPr>
        <w:t xml:space="preserve"> door station</w:t>
      </w:r>
    </w:p>
    <w:p w:rsidR="00057154" w:rsidRPr="00057154" w:rsidRDefault="00057154" w:rsidP="00621071">
      <w:pPr>
        <w:ind w:firstLineChars="100" w:firstLine="220"/>
        <w:rPr>
          <w:sz w:val="22"/>
        </w:rPr>
      </w:pPr>
      <w:r>
        <w:rPr>
          <w:sz w:val="22"/>
        </w:rPr>
        <w:t xml:space="preserve"> </w:t>
      </w:r>
      <w:r w:rsidRPr="00057154">
        <w:rPr>
          <w:sz w:val="22"/>
        </w:rPr>
        <w:t>(3) Master station, indoor station and SIP phone unlock</w:t>
      </w:r>
      <w:r w:rsidR="00060D96">
        <w:rPr>
          <w:sz w:val="22"/>
        </w:rPr>
        <w:t>ing</w:t>
      </w:r>
      <w:r w:rsidRPr="00057154">
        <w:rPr>
          <w:sz w:val="22"/>
        </w:rPr>
        <w:t xml:space="preserve"> door station</w:t>
      </w:r>
    </w:p>
    <w:p w:rsidR="00057154" w:rsidRPr="00057154" w:rsidRDefault="00057154" w:rsidP="00621071">
      <w:pPr>
        <w:ind w:firstLineChars="100" w:firstLine="220"/>
        <w:rPr>
          <w:sz w:val="22"/>
        </w:rPr>
      </w:pPr>
      <w:r>
        <w:rPr>
          <w:sz w:val="22"/>
        </w:rPr>
        <w:t xml:space="preserve"> </w:t>
      </w:r>
      <w:r w:rsidRPr="00057154">
        <w:rPr>
          <w:sz w:val="22"/>
        </w:rPr>
        <w:t xml:space="preserve">(4) </w:t>
      </w:r>
      <w:r w:rsidR="00FE5BD8">
        <w:rPr>
          <w:sz w:val="22"/>
        </w:rPr>
        <w:t xml:space="preserve">KV series villa door station </w:t>
      </w:r>
      <w:r w:rsidR="00FC28DB">
        <w:rPr>
          <w:sz w:val="22"/>
        </w:rPr>
        <w:t xml:space="preserve">do </w:t>
      </w:r>
      <w:r w:rsidRPr="00057154">
        <w:rPr>
          <w:sz w:val="22"/>
        </w:rPr>
        <w:t>not support standard SIP</w:t>
      </w:r>
    </w:p>
    <w:p w:rsidR="00057154" w:rsidRPr="00057154" w:rsidRDefault="00057154" w:rsidP="00621071">
      <w:pPr>
        <w:ind w:firstLineChars="100" w:firstLine="220"/>
        <w:rPr>
          <w:sz w:val="22"/>
        </w:rPr>
      </w:pPr>
      <w:r>
        <w:rPr>
          <w:sz w:val="22"/>
        </w:rPr>
        <w:t xml:space="preserve"> </w:t>
      </w:r>
      <w:r w:rsidRPr="00057154">
        <w:rPr>
          <w:sz w:val="22"/>
        </w:rPr>
        <w:t>(5) Indoor extension mode not supported</w:t>
      </w:r>
      <w:bookmarkStart w:id="2" w:name="_GoBack"/>
      <w:bookmarkEnd w:id="2"/>
    </w:p>
    <w:p w:rsidR="00057154" w:rsidRDefault="00057154" w:rsidP="00057154">
      <w:pPr>
        <w:ind w:firstLineChars="150" w:firstLine="330"/>
        <w:rPr>
          <w:sz w:val="22"/>
        </w:rPr>
      </w:pPr>
      <w:r w:rsidRPr="00057154">
        <w:rPr>
          <w:sz w:val="22"/>
        </w:rPr>
        <w:t>(6) Sub door station mode not supported</w:t>
      </w:r>
    </w:p>
    <w:p w:rsidR="0020311A" w:rsidRPr="00057154" w:rsidRDefault="0020311A" w:rsidP="00057154">
      <w:pPr>
        <w:ind w:firstLineChars="150" w:firstLine="330"/>
        <w:rPr>
          <w:sz w:val="22"/>
        </w:rPr>
      </w:pPr>
      <w:r>
        <w:rPr>
          <w:sz w:val="22"/>
        </w:rPr>
        <w:t xml:space="preserve">(7) </w:t>
      </w:r>
      <w:r w:rsidRPr="0020311A">
        <w:rPr>
          <w:sz w:val="22"/>
        </w:rPr>
        <w:t xml:space="preserve">APP connection </w:t>
      </w:r>
      <w:r w:rsidRPr="00057154">
        <w:rPr>
          <w:sz w:val="22"/>
        </w:rPr>
        <w:t>not supported</w:t>
      </w:r>
      <w:r w:rsidRPr="0020311A">
        <w:rPr>
          <w:sz w:val="22"/>
        </w:rPr>
        <w:t xml:space="preserve">  </w:t>
      </w:r>
    </w:p>
    <w:p w:rsidR="00057154" w:rsidRPr="008D2FD2" w:rsidRDefault="008D2FD2" w:rsidP="008D2FD2">
      <w:pPr>
        <w:ind w:firstLineChars="150" w:firstLine="330"/>
        <w:rPr>
          <w:rFonts w:hint="eastAsia"/>
          <w:sz w:val="22"/>
        </w:rPr>
      </w:pPr>
      <w:r>
        <w:rPr>
          <w:sz w:val="22"/>
        </w:rPr>
        <w:t>(8) Door phone mode not supported</w:t>
      </w:r>
    </w:p>
    <w:p w:rsidR="00057154" w:rsidRDefault="00057154" w:rsidP="0020311A">
      <w:pPr>
        <w:ind w:firstLineChars="100" w:firstLine="220"/>
        <w:rPr>
          <w:sz w:val="22"/>
        </w:rPr>
      </w:pPr>
      <w:r w:rsidRPr="00057154">
        <w:rPr>
          <w:sz w:val="22"/>
        </w:rPr>
        <w:t xml:space="preserve"> (9) Only works in local network</w:t>
      </w:r>
    </w:p>
    <w:p w:rsidR="00001CF6" w:rsidRDefault="00001CF6" w:rsidP="00001CF6">
      <w:pPr>
        <w:pStyle w:val="aff2"/>
        <w:numPr>
          <w:ilvl w:val="0"/>
          <w:numId w:val="14"/>
        </w:numPr>
        <w:ind w:firstLineChars="0"/>
        <w:rPr>
          <w:sz w:val="22"/>
        </w:rPr>
      </w:pPr>
      <w:r>
        <w:rPr>
          <w:rFonts w:hint="eastAsia"/>
          <w:sz w:val="22"/>
        </w:rPr>
        <w:t>Support control two locks</w:t>
      </w:r>
      <w:r>
        <w:rPr>
          <w:sz w:val="22"/>
        </w:rPr>
        <w:t>:</w:t>
      </w:r>
    </w:p>
    <w:p w:rsidR="00001CF6" w:rsidRDefault="00001CF6" w:rsidP="001B4D16">
      <w:pPr>
        <w:pStyle w:val="aff2"/>
        <w:numPr>
          <w:ilvl w:val="0"/>
          <w:numId w:val="16"/>
        </w:numPr>
        <w:ind w:firstLineChars="0"/>
        <w:rPr>
          <w:sz w:val="22"/>
        </w:rPr>
      </w:pPr>
      <w:r>
        <w:rPr>
          <w:sz w:val="22"/>
        </w:rPr>
        <w:t>Lock-</w:t>
      </w:r>
      <w:r w:rsidRPr="00736D8C">
        <w:rPr>
          <w:sz w:val="22"/>
        </w:rPr>
        <w:t xml:space="preserve">1 is the lock connected directly to </w:t>
      </w:r>
      <w:r>
        <w:rPr>
          <w:sz w:val="22"/>
        </w:rPr>
        <w:t xml:space="preserve">the relay of </w:t>
      </w:r>
      <w:r w:rsidRPr="00736D8C">
        <w:rPr>
          <w:sz w:val="22"/>
        </w:rPr>
        <w:t>door station,</w:t>
      </w:r>
      <w:r>
        <w:rPr>
          <w:sz w:val="22"/>
        </w:rPr>
        <w:t xml:space="preserve"> and lock-2 is the lock connected to security module DS-K2M060 and security module use RS485 to connect to door station (security module RS485 address dial “1”, and choose “access control module” for the RS485 mode)</w:t>
      </w:r>
    </w:p>
    <w:p w:rsidR="001B4D16" w:rsidRPr="001B4D16" w:rsidRDefault="001B4D16" w:rsidP="001B4D16">
      <w:pPr>
        <w:jc w:val="center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0AB1C71E" wp14:editId="613091FA">
            <wp:extent cx="4936624" cy="3314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5587" cy="333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CF6" w:rsidRPr="00736D8C" w:rsidRDefault="00001CF6" w:rsidP="00001CF6">
      <w:pPr>
        <w:pStyle w:val="aff2"/>
        <w:numPr>
          <w:ilvl w:val="0"/>
          <w:numId w:val="16"/>
        </w:numPr>
        <w:ind w:firstLineChars="0"/>
        <w:rPr>
          <w:sz w:val="22"/>
        </w:rPr>
      </w:pPr>
      <w:r>
        <w:rPr>
          <w:sz w:val="22"/>
        </w:rPr>
        <w:t>iVMS4200, indoor station and Hik-Connect can control 2 locks.</w:t>
      </w:r>
    </w:p>
    <w:p w:rsidR="00001CF6" w:rsidRDefault="00001CF6" w:rsidP="00001CF6">
      <w:pPr>
        <w:pStyle w:val="aff2"/>
        <w:numPr>
          <w:ilvl w:val="0"/>
          <w:numId w:val="16"/>
        </w:numPr>
        <w:ind w:firstLineChars="0"/>
        <w:rPr>
          <w:sz w:val="22"/>
        </w:rPr>
      </w:pPr>
      <w:r>
        <w:rPr>
          <w:sz w:val="22"/>
        </w:rPr>
        <w:t xml:space="preserve">For mater station and DS-KH6210-L, </w:t>
      </w:r>
      <w:r>
        <w:rPr>
          <w:rFonts w:hint="eastAsia"/>
          <w:sz w:val="22"/>
        </w:rPr>
        <w:t xml:space="preserve">Long press unlock button to </w:t>
      </w:r>
      <w:r>
        <w:rPr>
          <w:sz w:val="22"/>
        </w:rPr>
        <w:t>unlock</w:t>
      </w:r>
      <w:r>
        <w:rPr>
          <w:rFonts w:hint="eastAsia"/>
          <w:sz w:val="22"/>
        </w:rPr>
        <w:t xml:space="preserve"> </w:t>
      </w:r>
      <w:r>
        <w:rPr>
          <w:sz w:val="22"/>
        </w:rPr>
        <w:t>lock-2, short press unlock button to unlock lock-1.</w:t>
      </w:r>
    </w:p>
    <w:p w:rsidR="005A0E83" w:rsidRPr="00653F44" w:rsidRDefault="005A0E83" w:rsidP="00653F44">
      <w:pPr>
        <w:jc w:val="center"/>
        <w:rPr>
          <w:sz w:val="22"/>
        </w:rPr>
      </w:pPr>
      <w:r>
        <w:rPr>
          <w:noProof/>
        </w:rPr>
        <w:drawing>
          <wp:inline distT="0" distB="0" distL="0" distR="0" wp14:anchorId="09AD846E" wp14:editId="60BE248F">
            <wp:extent cx="1428750" cy="24479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3F44"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4A944C97" wp14:editId="364B218F">
            <wp:extent cx="1530985" cy="2438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CF6" w:rsidRPr="001B4D16" w:rsidRDefault="00001CF6" w:rsidP="001B4D16">
      <w:pPr>
        <w:pStyle w:val="aff2"/>
        <w:numPr>
          <w:ilvl w:val="0"/>
          <w:numId w:val="16"/>
        </w:numPr>
        <w:ind w:firstLineChars="0"/>
        <w:rPr>
          <w:sz w:val="22"/>
        </w:rPr>
      </w:pPr>
      <w:r>
        <w:rPr>
          <w:sz w:val="22"/>
        </w:rPr>
        <w:t>Security mode for door station support to connect exit button, not support to connect wiegand card reader.</w:t>
      </w:r>
      <w:r w:rsidR="005A0E83" w:rsidRPr="005A0E83">
        <w:rPr>
          <w:noProof/>
        </w:rPr>
        <w:t xml:space="preserve"> </w:t>
      </w:r>
    </w:p>
    <w:p w:rsidR="00F12EBB" w:rsidRDefault="00F12EBB" w:rsidP="008124B0">
      <w:pPr>
        <w:pStyle w:val="aff2"/>
        <w:numPr>
          <w:ilvl w:val="0"/>
          <w:numId w:val="14"/>
        </w:numPr>
        <w:ind w:firstLineChars="0"/>
        <w:rPr>
          <w:sz w:val="24"/>
        </w:rPr>
      </w:pPr>
      <w:r>
        <w:rPr>
          <w:rFonts w:hint="eastAsia"/>
          <w:sz w:val="24"/>
        </w:rPr>
        <w:t xml:space="preserve">Support </w:t>
      </w:r>
      <w:r w:rsidR="009E098B">
        <w:rPr>
          <w:sz w:val="24"/>
        </w:rPr>
        <w:t>3 network connecting modes for</w:t>
      </w:r>
      <w:r>
        <w:rPr>
          <w:sz w:val="24"/>
        </w:rPr>
        <w:t xml:space="preserve"> Hik-Connect application : </w:t>
      </w:r>
    </w:p>
    <w:p w:rsidR="00F12EBB" w:rsidRDefault="00F12EBB" w:rsidP="00F12EBB">
      <w:pPr>
        <w:pStyle w:val="aff2"/>
        <w:numPr>
          <w:ilvl w:val="0"/>
          <w:numId w:val="18"/>
        </w:numPr>
        <w:ind w:firstLineChars="0"/>
        <w:rPr>
          <w:sz w:val="24"/>
        </w:rPr>
      </w:pPr>
      <w:r>
        <w:rPr>
          <w:rFonts w:hint="eastAsia"/>
          <w:sz w:val="24"/>
        </w:rPr>
        <w:t xml:space="preserve">Indoor </w:t>
      </w:r>
      <w:r>
        <w:rPr>
          <w:sz w:val="24"/>
        </w:rPr>
        <w:t>station only use UTP which can connect to the internet, it can connect to the cloud and support Hik-Connect application.</w:t>
      </w:r>
    </w:p>
    <w:p w:rsidR="00F12EBB" w:rsidRDefault="00F12EBB" w:rsidP="00F12EBB">
      <w:pPr>
        <w:pStyle w:val="aff2"/>
        <w:numPr>
          <w:ilvl w:val="0"/>
          <w:numId w:val="18"/>
        </w:numPr>
        <w:ind w:firstLineChars="0"/>
        <w:rPr>
          <w:sz w:val="24"/>
        </w:rPr>
      </w:pPr>
      <w:r>
        <w:rPr>
          <w:sz w:val="24"/>
        </w:rPr>
        <w:t>The –W i</w:t>
      </w:r>
      <w:r>
        <w:rPr>
          <w:rFonts w:hint="eastAsia"/>
          <w:sz w:val="24"/>
        </w:rPr>
        <w:t xml:space="preserve">ndoor </w:t>
      </w:r>
      <w:r>
        <w:rPr>
          <w:sz w:val="24"/>
        </w:rPr>
        <w:t xml:space="preserve">station only use </w:t>
      </w:r>
      <w:r w:rsidR="006739CF">
        <w:rPr>
          <w:sz w:val="24"/>
        </w:rPr>
        <w:t>Wi-Fi</w:t>
      </w:r>
      <w:r>
        <w:rPr>
          <w:sz w:val="24"/>
        </w:rPr>
        <w:t xml:space="preserve"> which can connect to the internet, it can connect to the cloud and support Hik-Connect application.</w:t>
      </w:r>
    </w:p>
    <w:p w:rsidR="00001CF6" w:rsidRPr="00001CF6" w:rsidRDefault="00F12EBB" w:rsidP="00001CF6">
      <w:pPr>
        <w:pStyle w:val="aff2"/>
        <w:numPr>
          <w:ilvl w:val="0"/>
          <w:numId w:val="18"/>
        </w:numPr>
        <w:ind w:firstLineChars="0"/>
        <w:rPr>
          <w:sz w:val="24"/>
        </w:rPr>
      </w:pPr>
      <w:r>
        <w:rPr>
          <w:sz w:val="24"/>
        </w:rPr>
        <w:t>The –W i</w:t>
      </w:r>
      <w:r>
        <w:rPr>
          <w:rFonts w:hint="eastAsia"/>
          <w:sz w:val="24"/>
        </w:rPr>
        <w:t xml:space="preserve">ndoor </w:t>
      </w:r>
      <w:r>
        <w:rPr>
          <w:sz w:val="24"/>
        </w:rPr>
        <w:t xml:space="preserve">station use both </w:t>
      </w:r>
      <w:r w:rsidR="006739CF">
        <w:rPr>
          <w:sz w:val="24"/>
        </w:rPr>
        <w:t>Wi-Fi</w:t>
      </w:r>
      <w:r>
        <w:rPr>
          <w:sz w:val="24"/>
        </w:rPr>
        <w:t xml:space="preserve"> and UTP, when the Wi</w:t>
      </w:r>
      <w:r w:rsidR="006739CF">
        <w:rPr>
          <w:sz w:val="24"/>
        </w:rPr>
        <w:t>-F</w:t>
      </w:r>
      <w:r>
        <w:rPr>
          <w:sz w:val="24"/>
        </w:rPr>
        <w:t>i can connect to the internet,</w:t>
      </w:r>
      <w:r w:rsidRPr="00F12EBB">
        <w:rPr>
          <w:sz w:val="24"/>
        </w:rPr>
        <w:t xml:space="preserve"> </w:t>
      </w:r>
      <w:r>
        <w:rPr>
          <w:sz w:val="24"/>
        </w:rPr>
        <w:t>it can connect to the cloud and support Hik-Connect application.</w:t>
      </w:r>
    </w:p>
    <w:p w:rsidR="00930F1D" w:rsidRDefault="00CB0336" w:rsidP="008124B0">
      <w:pPr>
        <w:pStyle w:val="aff2"/>
        <w:numPr>
          <w:ilvl w:val="0"/>
          <w:numId w:val="14"/>
        </w:numPr>
        <w:ind w:firstLineChars="0"/>
        <w:rPr>
          <w:sz w:val="24"/>
        </w:rPr>
      </w:pPr>
      <w:r w:rsidRPr="00C5410D">
        <w:rPr>
          <w:sz w:val="24"/>
        </w:rPr>
        <w:t>M</w:t>
      </w:r>
      <w:r w:rsidRPr="00C5410D">
        <w:rPr>
          <w:rFonts w:hint="eastAsia"/>
          <w:sz w:val="24"/>
        </w:rPr>
        <w:t>ain indoor station and indoor extensi</w:t>
      </w:r>
      <w:r w:rsidR="00930F1D">
        <w:rPr>
          <w:rFonts w:hint="eastAsia"/>
          <w:sz w:val="24"/>
        </w:rPr>
        <w:t>ons can call between each other:</w:t>
      </w:r>
    </w:p>
    <w:p w:rsidR="00CB0336" w:rsidRPr="00930F1D" w:rsidRDefault="00CB0336" w:rsidP="00653F44">
      <w:pPr>
        <w:ind w:firstLineChars="150" w:firstLine="360"/>
        <w:rPr>
          <w:sz w:val="24"/>
        </w:rPr>
      </w:pPr>
      <w:r w:rsidRPr="00930F1D">
        <w:rPr>
          <w:sz w:val="24"/>
        </w:rPr>
        <w:t>Dialing format:</w:t>
      </w:r>
      <w:r w:rsidR="00930F1D" w:rsidRPr="00930F1D">
        <w:rPr>
          <w:sz w:val="24"/>
        </w:rPr>
        <w:t xml:space="preserve">  0-</w:t>
      </w:r>
      <w:r w:rsidRPr="00930F1D">
        <w:rPr>
          <w:sz w:val="24"/>
        </w:rPr>
        <w:t xml:space="preserve">No.  </w:t>
      </w:r>
      <w:r w:rsidRPr="00930F1D">
        <w:rPr>
          <w:rFonts w:hint="eastAsia"/>
          <w:sz w:val="24"/>
        </w:rPr>
        <w:t xml:space="preserve">Main indoor </w:t>
      </w:r>
      <w:r w:rsidRPr="00930F1D">
        <w:rPr>
          <w:sz w:val="24"/>
        </w:rPr>
        <w:t>No.</w:t>
      </w:r>
      <w:r w:rsidRPr="00930F1D">
        <w:rPr>
          <w:rFonts w:hint="eastAsia"/>
          <w:sz w:val="24"/>
        </w:rPr>
        <w:t xml:space="preserve"> </w:t>
      </w:r>
      <w:r w:rsidR="00930F1D" w:rsidRPr="00930F1D">
        <w:rPr>
          <w:rFonts w:hint="eastAsia"/>
          <w:sz w:val="24"/>
        </w:rPr>
        <w:t>is 0, other extension is 1 to 5</w:t>
      </w:r>
      <w:r w:rsidR="00930F1D" w:rsidRPr="00930F1D">
        <w:rPr>
          <w:sz w:val="24"/>
        </w:rPr>
        <w:t>.</w:t>
      </w:r>
    </w:p>
    <w:p w:rsidR="00A160B7" w:rsidRPr="00A160B7" w:rsidRDefault="00930F1D" w:rsidP="00A160B7">
      <w:pPr>
        <w:pStyle w:val="aff2"/>
        <w:numPr>
          <w:ilvl w:val="0"/>
          <w:numId w:val="14"/>
        </w:numPr>
        <w:ind w:firstLineChars="0"/>
        <w:rPr>
          <w:sz w:val="22"/>
        </w:rPr>
      </w:pPr>
      <w:r>
        <w:rPr>
          <w:rFonts w:hint="eastAsia"/>
          <w:sz w:val="22"/>
        </w:rPr>
        <w:lastRenderedPageBreak/>
        <w:t xml:space="preserve">When </w:t>
      </w:r>
      <w:r>
        <w:rPr>
          <w:sz w:val="22"/>
        </w:rPr>
        <w:t xml:space="preserve">Indoor station/master station </w:t>
      </w:r>
      <w:r>
        <w:rPr>
          <w:rFonts w:hint="eastAsia"/>
          <w:sz w:val="22"/>
        </w:rPr>
        <w:t xml:space="preserve">monitoring </w:t>
      </w:r>
      <w:r>
        <w:rPr>
          <w:sz w:val="22"/>
        </w:rPr>
        <w:t>d</w:t>
      </w:r>
      <w:r w:rsidR="00417523">
        <w:rPr>
          <w:sz w:val="22"/>
        </w:rPr>
        <w:t xml:space="preserve">oor station, there is a </w:t>
      </w:r>
      <w:r w:rsidR="00CF476A">
        <w:rPr>
          <w:sz w:val="22"/>
        </w:rPr>
        <w:t>icon</w:t>
      </w:r>
      <w:r w:rsidR="00417523">
        <w:rPr>
          <w:sz w:val="22"/>
        </w:rPr>
        <w:t xml:space="preserve"> </w:t>
      </w:r>
      <w:r w:rsidR="00CF476A">
        <w:rPr>
          <w:sz w:val="22"/>
        </w:rPr>
        <w:t>‘</w:t>
      </w:r>
      <w:r w:rsidR="00CF476A" w:rsidRPr="00CF476A">
        <w:rPr>
          <w:b/>
          <w:i/>
          <w:sz w:val="22"/>
        </w:rPr>
        <w:t>Enbale</w:t>
      </w:r>
      <w:r w:rsidR="00CF476A">
        <w:rPr>
          <w:sz w:val="22"/>
        </w:rPr>
        <w:t xml:space="preserve">’ </w:t>
      </w:r>
      <w:r w:rsidR="00417523">
        <w:rPr>
          <w:sz w:val="22"/>
        </w:rPr>
        <w:t xml:space="preserve">to trigger 2-way audio between </w:t>
      </w:r>
      <w:r w:rsidR="008F1E7E">
        <w:rPr>
          <w:sz w:val="22"/>
        </w:rPr>
        <w:t>indoor station and door station</w:t>
      </w:r>
      <w:r>
        <w:rPr>
          <w:sz w:val="22"/>
        </w:rPr>
        <w:t>(</w:t>
      </w:r>
      <w:r w:rsidR="00417523">
        <w:rPr>
          <w:sz w:val="22"/>
        </w:rPr>
        <w:t xml:space="preserve">only support in </w:t>
      </w:r>
      <w:r>
        <w:rPr>
          <w:sz w:val="22"/>
        </w:rPr>
        <w:t xml:space="preserve">private sip mode, standard sip mode cannot support).   </w:t>
      </w:r>
    </w:p>
    <w:p w:rsidR="00001CF6" w:rsidRPr="00001CF6" w:rsidRDefault="00A160B7" w:rsidP="00001CF6">
      <w:pPr>
        <w:pStyle w:val="aff2"/>
        <w:numPr>
          <w:ilvl w:val="0"/>
          <w:numId w:val="14"/>
        </w:numPr>
        <w:ind w:firstLineChars="0"/>
        <w:rPr>
          <w:sz w:val="24"/>
        </w:rPr>
      </w:pPr>
      <w:r>
        <w:rPr>
          <w:rFonts w:hint="eastAsia"/>
          <w:sz w:val="24"/>
        </w:rPr>
        <w:t xml:space="preserve">When </w:t>
      </w:r>
      <w:r>
        <w:rPr>
          <w:sz w:val="24"/>
        </w:rPr>
        <w:t>monitoring</w:t>
      </w:r>
      <w:r>
        <w:rPr>
          <w:rFonts w:hint="eastAsia"/>
          <w:sz w:val="24"/>
        </w:rPr>
        <w:t xml:space="preserve"> </w:t>
      </w:r>
      <w:r>
        <w:rPr>
          <w:sz w:val="24"/>
        </w:rPr>
        <w:t>door station, iVMS4200 can also enable</w:t>
      </w:r>
      <w:r w:rsidR="005A0E83">
        <w:rPr>
          <w:sz w:val="24"/>
        </w:rPr>
        <w:t xml:space="preserve"> two way audio with door stat</w:t>
      </w:r>
      <w:r w:rsidR="00DA789D">
        <w:rPr>
          <w:sz w:val="24"/>
        </w:rPr>
        <w:t xml:space="preserve">ion. </w:t>
      </w:r>
      <w:r w:rsidR="00CC4A6F">
        <w:rPr>
          <w:sz w:val="24"/>
        </w:rPr>
        <w:t>It</w:t>
      </w:r>
      <w:r w:rsidR="00DA789D">
        <w:rPr>
          <w:sz w:val="24"/>
        </w:rPr>
        <w:t xml:space="preserve"> is not recommend</w:t>
      </w:r>
      <w:r w:rsidR="00CC4A6F">
        <w:rPr>
          <w:sz w:val="24"/>
        </w:rPr>
        <w:t xml:space="preserve"> to do video interc</w:t>
      </w:r>
      <w:r w:rsidR="00DA789D">
        <w:rPr>
          <w:sz w:val="24"/>
        </w:rPr>
        <w:t>om between indoor sta</w:t>
      </w:r>
      <w:r w:rsidR="00CC4A6F">
        <w:rPr>
          <w:sz w:val="24"/>
        </w:rPr>
        <w:t>tion and door station when iVMS4200 two way audio is enabled with door station.</w:t>
      </w:r>
    </w:p>
    <w:p w:rsidR="00A160B7" w:rsidRDefault="008565A6" w:rsidP="00001CF6">
      <w:pPr>
        <w:pStyle w:val="aff2"/>
        <w:ind w:left="360" w:firstLineChars="0"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6CF9B45C" wp14:editId="7620CC02">
            <wp:extent cx="4356715" cy="2714625"/>
            <wp:effectExtent l="0" t="0" r="635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4776" cy="27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CF6" w:rsidRPr="005A0E83" w:rsidRDefault="00A160B7" w:rsidP="005A0E83">
      <w:pPr>
        <w:pStyle w:val="aff2"/>
        <w:numPr>
          <w:ilvl w:val="0"/>
          <w:numId w:val="14"/>
        </w:numPr>
        <w:ind w:firstLineChars="0"/>
        <w:rPr>
          <w:sz w:val="24"/>
        </w:rPr>
      </w:pPr>
      <w:r>
        <w:rPr>
          <w:sz w:val="24"/>
        </w:rPr>
        <w:t xml:space="preserve">Both KD&amp;KV series door station </w:t>
      </w:r>
      <w:r>
        <w:rPr>
          <w:rFonts w:hint="eastAsia"/>
          <w:sz w:val="24"/>
        </w:rPr>
        <w:t>can</w:t>
      </w:r>
      <w:r>
        <w:rPr>
          <w:sz w:val="24"/>
        </w:rPr>
        <w:t xml:space="preserve"> call iVMS4200</w:t>
      </w:r>
      <w:r w:rsidR="008565A6">
        <w:rPr>
          <w:rFonts w:hint="eastAsia"/>
          <w:sz w:val="24"/>
        </w:rPr>
        <w:t xml:space="preserve">. </w:t>
      </w:r>
      <w:r w:rsidR="008565A6">
        <w:rPr>
          <w:sz w:val="24"/>
        </w:rPr>
        <w:t>F</w:t>
      </w:r>
      <w:r>
        <w:rPr>
          <w:sz w:val="24"/>
        </w:rPr>
        <w:t xml:space="preserve">or KV series, </w:t>
      </w:r>
      <w:r>
        <w:rPr>
          <w:rFonts w:hint="eastAsia"/>
          <w:sz w:val="24"/>
        </w:rPr>
        <w:t xml:space="preserve">long press call button </w:t>
      </w:r>
      <w:r>
        <w:rPr>
          <w:sz w:val="24"/>
        </w:rPr>
        <w:t xml:space="preserve">to call iVMS4200 </w:t>
      </w:r>
      <w:r>
        <w:rPr>
          <w:rFonts w:hint="eastAsia"/>
          <w:sz w:val="24"/>
        </w:rPr>
        <w:t xml:space="preserve">by default, or short press call button </w:t>
      </w:r>
      <w:r>
        <w:rPr>
          <w:sz w:val="24"/>
        </w:rPr>
        <w:t>by setting the call mode in iVMS4200.</w:t>
      </w:r>
      <w:r w:rsidR="00001CF6" w:rsidRPr="005A0E83">
        <w:rPr>
          <w:sz w:val="24"/>
        </w:rPr>
        <w:t xml:space="preserve"> </w:t>
      </w:r>
    </w:p>
    <w:p w:rsidR="003D3FD2" w:rsidRDefault="00736D8C" w:rsidP="008124B0">
      <w:pPr>
        <w:pStyle w:val="aff2"/>
        <w:numPr>
          <w:ilvl w:val="0"/>
          <w:numId w:val="14"/>
        </w:numPr>
        <w:ind w:firstLineChars="0"/>
        <w:rPr>
          <w:sz w:val="22"/>
        </w:rPr>
      </w:pPr>
      <w:r>
        <w:rPr>
          <w:rFonts w:hint="eastAsia"/>
          <w:sz w:val="22"/>
        </w:rPr>
        <w:t xml:space="preserve">Door station can also upload </w:t>
      </w:r>
      <w:r>
        <w:rPr>
          <w:sz w:val="22"/>
        </w:rPr>
        <w:t>un-</w:t>
      </w:r>
      <w:r>
        <w:rPr>
          <w:rFonts w:hint="eastAsia"/>
          <w:sz w:val="22"/>
        </w:rPr>
        <w:t>authentication</w:t>
      </w:r>
      <w:r>
        <w:rPr>
          <w:sz w:val="22"/>
        </w:rPr>
        <w:t xml:space="preserve"> card swiping</w:t>
      </w:r>
      <w:r w:rsidR="003D3FD2">
        <w:rPr>
          <w:sz w:val="22"/>
        </w:rPr>
        <w:t xml:space="preserve"> record to </w:t>
      </w:r>
      <w:r w:rsidR="00D4725D">
        <w:rPr>
          <w:sz w:val="22"/>
        </w:rPr>
        <w:t>iVMS4200</w:t>
      </w:r>
      <w:r w:rsidR="003D3FD2">
        <w:rPr>
          <w:sz w:val="22"/>
        </w:rPr>
        <w:t>.</w:t>
      </w:r>
    </w:p>
    <w:p w:rsidR="00F270CE" w:rsidRPr="002949F1" w:rsidRDefault="002949F1" w:rsidP="002949F1">
      <w:pPr>
        <w:rPr>
          <w:sz w:val="22"/>
        </w:rPr>
      </w:pPr>
      <w:r>
        <w:rPr>
          <w:noProof/>
        </w:rPr>
        <w:drawing>
          <wp:inline distT="0" distB="0" distL="0" distR="0" wp14:anchorId="223E41A4" wp14:editId="4968F211">
            <wp:extent cx="5760085" cy="781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D2" w:rsidRPr="00F270CE" w:rsidRDefault="003D3FD2" w:rsidP="008124B0">
      <w:pPr>
        <w:pStyle w:val="aff2"/>
        <w:numPr>
          <w:ilvl w:val="0"/>
          <w:numId w:val="14"/>
        </w:numPr>
        <w:ind w:firstLineChars="0"/>
        <w:rPr>
          <w:sz w:val="22"/>
        </w:rPr>
      </w:pPr>
      <w:r w:rsidRPr="008124B0">
        <w:rPr>
          <w:sz w:val="22"/>
        </w:rPr>
        <w:t>Door station</w:t>
      </w:r>
      <w:r w:rsidR="008773A5">
        <w:rPr>
          <w:sz w:val="22"/>
        </w:rPr>
        <w:t xml:space="preserve"> and indoor</w:t>
      </w:r>
      <w:r w:rsidRPr="008124B0">
        <w:rPr>
          <w:rFonts w:hint="eastAsia"/>
          <w:sz w:val="22"/>
        </w:rPr>
        <w:t xml:space="preserve"> </w:t>
      </w:r>
      <w:r w:rsidR="008773A5">
        <w:rPr>
          <w:sz w:val="22"/>
        </w:rPr>
        <w:t xml:space="preserve">station </w:t>
      </w:r>
      <w:r w:rsidRPr="008124B0">
        <w:rPr>
          <w:rFonts w:hint="eastAsia"/>
          <w:sz w:val="22"/>
        </w:rPr>
        <w:t xml:space="preserve">can be armed by </w:t>
      </w:r>
      <w:r w:rsidRPr="008124B0">
        <w:rPr>
          <w:sz w:val="22"/>
        </w:rPr>
        <w:t>multiple</w:t>
      </w:r>
      <w:r w:rsidRPr="008124B0">
        <w:rPr>
          <w:rFonts w:hint="eastAsia"/>
          <w:sz w:val="22"/>
        </w:rPr>
        <w:t xml:space="preserve"> channel</w:t>
      </w:r>
      <w:r w:rsidRPr="008124B0">
        <w:rPr>
          <w:sz w:val="22"/>
        </w:rPr>
        <w:t>s</w:t>
      </w:r>
      <w:r w:rsidR="008773A5">
        <w:rPr>
          <w:sz w:val="22"/>
        </w:rPr>
        <w:t>(</w:t>
      </w:r>
      <w:r w:rsidR="00DC7EA3">
        <w:rPr>
          <w:sz w:val="22"/>
        </w:rPr>
        <w:t>maximum 8</w:t>
      </w:r>
      <w:r w:rsidR="008773A5">
        <w:rPr>
          <w:sz w:val="22"/>
        </w:rPr>
        <w:t>)</w:t>
      </w:r>
      <w:r w:rsidRPr="008124B0">
        <w:rPr>
          <w:sz w:val="22"/>
        </w:rPr>
        <w:t>. Alarm information will upload to every arming channel,</w:t>
      </w:r>
      <w:r w:rsidR="00D4725D">
        <w:rPr>
          <w:sz w:val="22"/>
        </w:rPr>
        <w:t xml:space="preserve"> for example iVMS4200 and NVR,</w:t>
      </w:r>
      <w:r w:rsidRPr="008124B0">
        <w:rPr>
          <w:sz w:val="22"/>
        </w:rPr>
        <w:t xml:space="preserve"> and </w:t>
      </w:r>
      <w:r w:rsidR="00D4725D">
        <w:rPr>
          <w:sz w:val="22"/>
        </w:rPr>
        <w:t>iVMS4200</w:t>
      </w:r>
      <w:r w:rsidRPr="008124B0">
        <w:rPr>
          <w:sz w:val="22"/>
        </w:rPr>
        <w:t xml:space="preserve"> can show arming channel list</w:t>
      </w:r>
      <w:r w:rsidR="00046BA1">
        <w:rPr>
          <w:sz w:val="22"/>
        </w:rPr>
        <w:t xml:space="preserve"> in </w:t>
      </w:r>
      <w:r w:rsidR="00414930">
        <w:rPr>
          <w:b/>
          <w:sz w:val="22"/>
        </w:rPr>
        <w:t>remote config&gt;intercom&gt;arm infor</w:t>
      </w:r>
      <w:r w:rsidR="00046BA1" w:rsidRPr="00046BA1">
        <w:rPr>
          <w:b/>
          <w:sz w:val="22"/>
        </w:rPr>
        <w:t>mation</w:t>
      </w:r>
    </w:p>
    <w:p w:rsidR="00F270CE" w:rsidRPr="003D3FD2" w:rsidRDefault="00F270CE" w:rsidP="00F270CE">
      <w:pPr>
        <w:pStyle w:val="aff2"/>
        <w:ind w:left="360" w:firstLineChars="0" w:firstLine="0"/>
        <w:jc w:val="center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0079CB68" wp14:editId="28D347A1">
            <wp:extent cx="4758055" cy="312420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9400" cy="313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929" w:rsidRDefault="003D3FD2" w:rsidP="008124B0">
      <w:pPr>
        <w:pStyle w:val="aff2"/>
        <w:numPr>
          <w:ilvl w:val="0"/>
          <w:numId w:val="14"/>
        </w:numPr>
        <w:ind w:firstLineChars="0"/>
        <w:rPr>
          <w:sz w:val="22"/>
        </w:rPr>
      </w:pPr>
      <w:r w:rsidRPr="003D3FD2">
        <w:rPr>
          <w:sz w:val="22"/>
        </w:rPr>
        <w:t>Door</w:t>
      </w:r>
      <w:r>
        <w:rPr>
          <w:sz w:val="22"/>
        </w:rPr>
        <w:t xml:space="preserve"> station</w:t>
      </w:r>
      <w:r w:rsidRPr="003D3FD2">
        <w:rPr>
          <w:sz w:val="22"/>
        </w:rPr>
        <w:t xml:space="preserve"> </w:t>
      </w:r>
      <w:r>
        <w:rPr>
          <w:sz w:val="22"/>
        </w:rPr>
        <w:t>can also be used as card issuer to get card number</w:t>
      </w:r>
      <w:r w:rsidR="008124B0">
        <w:rPr>
          <w:sz w:val="22"/>
        </w:rPr>
        <w:t xml:space="preserve"> when adding card in </w:t>
      </w:r>
      <w:r w:rsidR="00D4725D">
        <w:rPr>
          <w:sz w:val="22"/>
        </w:rPr>
        <w:t>iVMS4200</w:t>
      </w:r>
      <w:r w:rsidR="00DA2929">
        <w:rPr>
          <w:sz w:val="22"/>
        </w:rPr>
        <w:t>.</w:t>
      </w:r>
    </w:p>
    <w:p w:rsidR="008F1E7E" w:rsidRDefault="008F1E7E" w:rsidP="008F1E7E">
      <w:pPr>
        <w:pStyle w:val="aff2"/>
        <w:ind w:left="360" w:firstLineChars="0" w:firstLine="0"/>
        <w:jc w:val="center"/>
        <w:rPr>
          <w:sz w:val="22"/>
        </w:rPr>
      </w:pPr>
      <w:r>
        <w:rPr>
          <w:noProof/>
        </w:rPr>
        <w:drawing>
          <wp:inline distT="0" distB="0" distL="0" distR="0" wp14:anchorId="145BB9C8" wp14:editId="673857E4">
            <wp:extent cx="3107055" cy="303611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8190" cy="30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929" w:rsidRDefault="00046BA1" w:rsidP="008124B0">
      <w:pPr>
        <w:pStyle w:val="aff2"/>
        <w:numPr>
          <w:ilvl w:val="0"/>
          <w:numId w:val="14"/>
        </w:numPr>
        <w:ind w:firstLineChars="0"/>
        <w:rPr>
          <w:sz w:val="22"/>
        </w:rPr>
      </w:pPr>
      <w:r>
        <w:rPr>
          <w:sz w:val="22"/>
        </w:rPr>
        <w:t xml:space="preserve">Door station can issue card either by swipe master card or input issue card password locally. Door station’s </w:t>
      </w:r>
      <w:r w:rsidR="00DA2929" w:rsidRPr="008124B0">
        <w:rPr>
          <w:sz w:val="22"/>
        </w:rPr>
        <w:t>issue card password (6 bits issue card password)</w:t>
      </w:r>
      <w:r>
        <w:rPr>
          <w:sz w:val="22"/>
        </w:rPr>
        <w:t xml:space="preserve"> can be set on </w:t>
      </w:r>
      <w:r w:rsidR="00D4725D">
        <w:rPr>
          <w:sz w:val="22"/>
        </w:rPr>
        <w:t>iVMS4200</w:t>
      </w:r>
      <w:r>
        <w:rPr>
          <w:sz w:val="22"/>
        </w:rPr>
        <w:t xml:space="preserve">.  </w:t>
      </w:r>
    </w:p>
    <w:p w:rsidR="00823D32" w:rsidRDefault="00D4725D" w:rsidP="008124B0">
      <w:pPr>
        <w:pStyle w:val="aff2"/>
        <w:numPr>
          <w:ilvl w:val="0"/>
          <w:numId w:val="14"/>
        </w:numPr>
        <w:ind w:firstLineChars="0"/>
        <w:rPr>
          <w:sz w:val="22"/>
        </w:rPr>
      </w:pPr>
      <w:r>
        <w:rPr>
          <w:sz w:val="22"/>
        </w:rPr>
        <w:t>iVMS4200</w:t>
      </w:r>
      <w:r w:rsidR="00DA2929">
        <w:rPr>
          <w:sz w:val="22"/>
        </w:rPr>
        <w:t xml:space="preserve"> support to set door station’</w:t>
      </w:r>
      <w:r w:rsidR="008F1E7E">
        <w:rPr>
          <w:sz w:val="22"/>
        </w:rPr>
        <w:t>s own public unlocking password</w:t>
      </w:r>
      <w:r w:rsidR="00DA2929">
        <w:rPr>
          <w:sz w:val="22"/>
        </w:rPr>
        <w:t>(</w:t>
      </w:r>
      <w:r w:rsidR="008F1E7E">
        <w:rPr>
          <w:sz w:val="22"/>
        </w:rPr>
        <w:t>3 public unlocking passwords).</w:t>
      </w:r>
      <w:r w:rsidR="00DA2929">
        <w:rPr>
          <w:sz w:val="22"/>
        </w:rPr>
        <w:t xml:space="preserve"> </w:t>
      </w:r>
    </w:p>
    <w:p w:rsidR="005A0E83" w:rsidRPr="002949F1" w:rsidRDefault="00653F44" w:rsidP="002949F1">
      <w:pPr>
        <w:jc w:val="center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25D80CA3" wp14:editId="6C699F88">
            <wp:extent cx="3994215" cy="2886075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5239" cy="290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E83" w:rsidRDefault="005A0E83" w:rsidP="005A0E83">
      <w:pPr>
        <w:pStyle w:val="aff2"/>
        <w:numPr>
          <w:ilvl w:val="0"/>
          <w:numId w:val="14"/>
        </w:numPr>
        <w:ind w:firstLineChars="0"/>
        <w:rPr>
          <w:sz w:val="24"/>
        </w:rPr>
      </w:pPr>
      <w:r w:rsidRPr="00C5410D">
        <w:rPr>
          <w:sz w:val="24"/>
        </w:rPr>
        <w:t>O</w:t>
      </w:r>
      <w:r w:rsidRPr="00C5410D">
        <w:rPr>
          <w:rFonts w:hint="eastAsia"/>
          <w:sz w:val="24"/>
        </w:rPr>
        <w:t>ne button push to turn off indoor station screen</w:t>
      </w:r>
      <w:r>
        <w:rPr>
          <w:sz w:val="24"/>
        </w:rPr>
        <w:t>.</w:t>
      </w:r>
    </w:p>
    <w:p w:rsidR="005A0E83" w:rsidRPr="00641699" w:rsidRDefault="005A0E83" w:rsidP="005A0E83">
      <w:pPr>
        <w:pStyle w:val="aff2"/>
        <w:numPr>
          <w:ilvl w:val="0"/>
          <w:numId w:val="14"/>
        </w:numPr>
        <w:ind w:firstLineChars="0"/>
        <w:rPr>
          <w:sz w:val="22"/>
        </w:rPr>
      </w:pPr>
      <w:r w:rsidRPr="00CB0336">
        <w:rPr>
          <w:sz w:val="24"/>
        </w:rPr>
        <w:t xml:space="preserve">Support </w:t>
      </w:r>
      <w:r>
        <w:rPr>
          <w:rFonts w:hint="eastAsia"/>
          <w:sz w:val="24"/>
        </w:rPr>
        <w:t>d</w:t>
      </w:r>
      <w:r w:rsidRPr="00CB0336">
        <w:rPr>
          <w:rFonts w:hint="eastAsia"/>
          <w:sz w:val="24"/>
        </w:rPr>
        <w:t xml:space="preserve">omain NTP server address </w:t>
      </w:r>
      <w:r>
        <w:rPr>
          <w:sz w:val="24"/>
        </w:rPr>
        <w:t>for time adjusting.</w:t>
      </w:r>
    </w:p>
    <w:p w:rsidR="00285966" w:rsidRPr="005A0E83" w:rsidRDefault="005A0E83" w:rsidP="008124B0">
      <w:pPr>
        <w:pStyle w:val="aff2"/>
        <w:numPr>
          <w:ilvl w:val="0"/>
          <w:numId w:val="14"/>
        </w:numPr>
        <w:ind w:firstLineChars="0"/>
        <w:rPr>
          <w:sz w:val="22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alarm-in port on indoor station can work as a ring doorbell port. </w:t>
      </w:r>
      <w:r>
        <w:rPr>
          <w:sz w:val="24"/>
        </w:rPr>
        <w:t>I</w:t>
      </w:r>
      <w:r>
        <w:rPr>
          <w:rFonts w:hint="eastAsia"/>
          <w:sz w:val="24"/>
        </w:rPr>
        <w:t xml:space="preserve">f this is a </w:t>
      </w:r>
      <w:r>
        <w:rPr>
          <w:sz w:val="24"/>
        </w:rPr>
        <w:t>“</w:t>
      </w:r>
      <w:r>
        <w:rPr>
          <w:rFonts w:hint="eastAsia"/>
          <w:sz w:val="24"/>
        </w:rPr>
        <w:t>on -off</w:t>
      </w:r>
      <w:r>
        <w:rPr>
          <w:sz w:val="24"/>
        </w:rPr>
        <w:t>”</w:t>
      </w:r>
      <w:r>
        <w:rPr>
          <w:rFonts w:hint="eastAsia"/>
          <w:sz w:val="24"/>
        </w:rPr>
        <w:t xml:space="preserve"> button connect to the port, and you push the button, then there will be a ringtone made by indoor station.</w:t>
      </w:r>
      <w:r w:rsidRPr="005A0E83">
        <w:rPr>
          <w:noProof/>
        </w:rPr>
        <w:t xml:space="preserve"> </w:t>
      </w:r>
    </w:p>
    <w:p w:rsidR="00330489" w:rsidRPr="00BB171B" w:rsidRDefault="00B269AA" w:rsidP="008124B0">
      <w:pPr>
        <w:rPr>
          <w:b/>
          <w:sz w:val="24"/>
          <w:szCs w:val="24"/>
          <w:u w:val="single"/>
        </w:rPr>
      </w:pPr>
      <w:r w:rsidRPr="00BB171B">
        <w:rPr>
          <w:b/>
          <w:sz w:val="24"/>
          <w:szCs w:val="24"/>
          <w:u w:val="single"/>
        </w:rPr>
        <w:t>Modified</w:t>
      </w:r>
      <w:r w:rsidR="00330489" w:rsidRPr="00BB171B">
        <w:rPr>
          <w:b/>
          <w:sz w:val="24"/>
          <w:szCs w:val="24"/>
          <w:u w:val="single"/>
        </w:rPr>
        <w:t xml:space="preserve"> Features</w:t>
      </w:r>
    </w:p>
    <w:p w:rsidR="00554B20" w:rsidRPr="00554B20" w:rsidRDefault="005A0E83" w:rsidP="008124B0">
      <w:pPr>
        <w:pStyle w:val="aff2"/>
        <w:numPr>
          <w:ilvl w:val="0"/>
          <w:numId w:val="13"/>
        </w:numPr>
        <w:ind w:firstLineChars="0"/>
      </w:pPr>
      <w:r>
        <w:rPr>
          <w:sz w:val="22"/>
        </w:rPr>
        <w:t>Indoor station has room number and floor number. Room number range</w:t>
      </w:r>
      <w:r w:rsidR="00B269AA">
        <w:rPr>
          <w:sz w:val="22"/>
        </w:rPr>
        <w:t xml:space="preserve"> </w:t>
      </w:r>
      <w:r>
        <w:rPr>
          <w:sz w:val="22"/>
        </w:rPr>
        <w:t xml:space="preserve">is </w:t>
      </w:r>
      <w:r w:rsidR="00B269AA">
        <w:rPr>
          <w:sz w:val="22"/>
        </w:rPr>
        <w:t>1~9999</w:t>
      </w:r>
      <w:r w:rsidR="001B68E1">
        <w:rPr>
          <w:sz w:val="22"/>
        </w:rPr>
        <w:t xml:space="preserve"> and </w:t>
      </w:r>
      <w:r>
        <w:rPr>
          <w:sz w:val="22"/>
        </w:rPr>
        <w:t xml:space="preserve">floor number range is 1-999. </w:t>
      </w:r>
    </w:p>
    <w:p w:rsidR="00554B20" w:rsidRPr="00554B20" w:rsidRDefault="005A0E83" w:rsidP="00554B20">
      <w:pPr>
        <w:pStyle w:val="aff2"/>
        <w:ind w:left="360" w:firstLineChars="0" w:firstLine="0"/>
      </w:pPr>
      <w:r>
        <w:rPr>
          <w:sz w:val="22"/>
        </w:rPr>
        <w:t>Floor number is only used for e</w:t>
      </w:r>
      <w:r w:rsidR="00554B20">
        <w:rPr>
          <w:sz w:val="22"/>
        </w:rPr>
        <w:t>levator controller. I</w:t>
      </w:r>
      <w:r>
        <w:rPr>
          <w:sz w:val="22"/>
        </w:rPr>
        <w:t xml:space="preserve">f there is no elevator controller in the system, </w:t>
      </w:r>
      <w:r w:rsidR="00554B20">
        <w:rPr>
          <w:sz w:val="22"/>
        </w:rPr>
        <w:t xml:space="preserve">then no need to set </w:t>
      </w:r>
      <w:r>
        <w:rPr>
          <w:sz w:val="22"/>
        </w:rPr>
        <w:t>flo</w:t>
      </w:r>
      <w:r w:rsidR="00554B20">
        <w:rPr>
          <w:sz w:val="22"/>
        </w:rPr>
        <w:t>or number:</w:t>
      </w:r>
    </w:p>
    <w:p w:rsidR="000C54E6" w:rsidRPr="00B269AA" w:rsidRDefault="00653F44" w:rsidP="00653F44">
      <w:pPr>
        <w:jc w:val="center"/>
      </w:pPr>
      <w:r>
        <w:rPr>
          <w:noProof/>
        </w:rPr>
        <w:drawing>
          <wp:inline distT="0" distB="0" distL="0" distR="0" wp14:anchorId="253F0017" wp14:editId="7CF33C75">
            <wp:extent cx="3190875" cy="13716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9AA" w:rsidRDefault="00B269AA" w:rsidP="008124B0">
      <w:pPr>
        <w:pStyle w:val="aff2"/>
        <w:numPr>
          <w:ilvl w:val="0"/>
          <w:numId w:val="13"/>
        </w:numPr>
        <w:ind w:firstLineChars="0"/>
      </w:pPr>
      <w:r>
        <w:rPr>
          <w:rFonts w:hint="eastAsia"/>
        </w:rPr>
        <w:t>Activation Password</w:t>
      </w:r>
      <w:r>
        <w:t xml:space="preserve"> can support maximum 16 bits.</w:t>
      </w:r>
    </w:p>
    <w:p w:rsidR="00B269AA" w:rsidRDefault="002373C3" w:rsidP="008124B0">
      <w:pPr>
        <w:pStyle w:val="aff2"/>
        <w:numPr>
          <w:ilvl w:val="0"/>
          <w:numId w:val="13"/>
        </w:numPr>
        <w:ind w:firstLineChars="0"/>
      </w:pPr>
      <w:r>
        <w:t>I</w:t>
      </w:r>
      <w:r w:rsidR="00B269AA">
        <w:t xml:space="preserve">mprove </w:t>
      </w:r>
      <w:r w:rsidR="00CB7F2A">
        <w:t xml:space="preserve">video stream stability in </w:t>
      </w:r>
      <w:r>
        <w:t>Hik-Connect</w:t>
      </w:r>
      <w:r w:rsidR="00AC5757">
        <w:t>, support P2P streaming.</w:t>
      </w:r>
    </w:p>
    <w:p w:rsidR="00554B20" w:rsidRDefault="00B269AA" w:rsidP="008124B0">
      <w:pPr>
        <w:pStyle w:val="aff2"/>
        <w:numPr>
          <w:ilvl w:val="0"/>
          <w:numId w:val="13"/>
        </w:numPr>
        <w:ind w:firstLineChars="0"/>
      </w:pPr>
      <w:r>
        <w:t>KD</w:t>
      </w:r>
      <w:r w:rsidR="00554B20">
        <w:t>8</w:t>
      </w:r>
      <w:r>
        <w:t xml:space="preserve"> series </w:t>
      </w:r>
      <w:r>
        <w:rPr>
          <w:rFonts w:hint="eastAsia"/>
        </w:rPr>
        <w:t>door stat</w:t>
      </w:r>
      <w:r>
        <w:t>i</w:t>
      </w:r>
      <w:r>
        <w:rPr>
          <w:rFonts w:hint="eastAsia"/>
        </w:rPr>
        <w:t>on</w:t>
      </w:r>
      <w:r>
        <w:t xml:space="preserve"> </w:t>
      </w:r>
      <w:r w:rsidR="00976DAC">
        <w:t>supports</w:t>
      </w:r>
      <w:r>
        <w:t xml:space="preserve"> 10000 card</w:t>
      </w:r>
      <w:r w:rsidR="00976DAC">
        <w:t>s</w:t>
      </w:r>
      <w:r>
        <w:t xml:space="preserve"> w</w:t>
      </w:r>
      <w:r w:rsidR="00976DAC">
        <w:t xml:space="preserve">hen it is in door station mode and </w:t>
      </w:r>
      <w:r>
        <w:t>50000 card</w:t>
      </w:r>
      <w:r w:rsidR="00976DAC">
        <w:t xml:space="preserve">s </w:t>
      </w:r>
      <w:r w:rsidR="00554B20">
        <w:t>in outer door station mode;</w:t>
      </w:r>
    </w:p>
    <w:p w:rsidR="00554B20" w:rsidRDefault="00554B20" w:rsidP="00554B20">
      <w:pPr>
        <w:pStyle w:val="aff2"/>
        <w:ind w:left="360" w:firstLineChars="0" w:firstLine="0"/>
      </w:pPr>
      <w:r>
        <w:t xml:space="preserve">KD3002 </w:t>
      </w:r>
      <w:r>
        <w:rPr>
          <w:rFonts w:hint="eastAsia"/>
        </w:rPr>
        <w:t>door stat</w:t>
      </w:r>
      <w:r>
        <w:t>i</w:t>
      </w:r>
      <w:r>
        <w:rPr>
          <w:rFonts w:hint="eastAsia"/>
        </w:rPr>
        <w:t>on</w:t>
      </w:r>
      <w:r>
        <w:t xml:space="preserve"> supports 10000 cards when it is in door station mode and 10000 cards in outer door station mode;</w:t>
      </w:r>
    </w:p>
    <w:p w:rsidR="004557F1" w:rsidRDefault="00B269AA" w:rsidP="004557F1">
      <w:pPr>
        <w:pStyle w:val="aff2"/>
        <w:ind w:left="360" w:firstLineChars="0" w:firstLine="0"/>
      </w:pPr>
      <w:r>
        <w:t xml:space="preserve">KV series villa station </w:t>
      </w:r>
      <w:r w:rsidR="00976DAC">
        <w:t xml:space="preserve">supports </w:t>
      </w:r>
      <w:r>
        <w:t>2500 card</w:t>
      </w:r>
      <w:r w:rsidR="00976DAC">
        <w:t>s</w:t>
      </w:r>
      <w:r w:rsidR="004557F1">
        <w:t>.</w:t>
      </w:r>
    </w:p>
    <w:p w:rsidR="004557F1" w:rsidRDefault="004557F1" w:rsidP="004557F1">
      <w:pPr>
        <w:widowControl/>
        <w:jc w:val="left"/>
      </w:pPr>
      <w:r>
        <w:br w:type="page"/>
      </w:r>
    </w:p>
    <w:p w:rsidR="008124B0" w:rsidRDefault="008124B0" w:rsidP="008124B0">
      <w:bookmarkStart w:id="3" w:name="OLE_LINK1"/>
      <w:bookmarkStart w:id="4" w:name="OLE_LINK2"/>
      <w:r>
        <w:rPr>
          <w:b/>
          <w:sz w:val="24"/>
          <w:szCs w:val="24"/>
          <w:u w:val="single"/>
        </w:rPr>
        <w:lastRenderedPageBreak/>
        <w:t>Customer</w:t>
      </w:r>
      <w:r w:rsidRPr="00277663">
        <w:rPr>
          <w:b/>
          <w:sz w:val="24"/>
          <w:szCs w:val="24"/>
          <w:u w:val="single"/>
        </w:rPr>
        <w:t xml:space="preserve"> Impact and Recommended Action</w:t>
      </w:r>
    </w:p>
    <w:bookmarkEnd w:id="3"/>
    <w:bookmarkEnd w:id="4"/>
    <w:p w:rsidR="008124B0" w:rsidRPr="00277663" w:rsidRDefault="008124B0" w:rsidP="008124B0">
      <w:pPr>
        <w:spacing w:line="360" w:lineRule="auto"/>
        <w:jc w:val="left"/>
        <w:rPr>
          <w:sz w:val="22"/>
        </w:rPr>
      </w:pPr>
      <w:r w:rsidRPr="00277663">
        <w:rPr>
          <w:sz w:val="22"/>
        </w:rPr>
        <w:t xml:space="preserve">This </w:t>
      </w:r>
      <w:r>
        <w:rPr>
          <w:rFonts w:hint="eastAsia"/>
          <w:sz w:val="22"/>
        </w:rPr>
        <w:t>new firmware upgrade</w:t>
      </w:r>
      <w:r w:rsidRPr="00277663">
        <w:rPr>
          <w:sz w:val="22"/>
        </w:rPr>
        <w:t xml:space="preserve"> </w:t>
      </w:r>
      <w:r>
        <w:rPr>
          <w:rFonts w:hint="eastAsia"/>
          <w:sz w:val="22"/>
        </w:rPr>
        <w:t xml:space="preserve">is to improve product performance, and </w:t>
      </w:r>
      <w:r w:rsidRPr="00EE0791">
        <w:rPr>
          <w:sz w:val="22"/>
        </w:rPr>
        <w:t xml:space="preserve">will take effect automatically after </w:t>
      </w:r>
      <w:r>
        <w:rPr>
          <w:rFonts w:hint="eastAsia"/>
          <w:sz w:val="22"/>
        </w:rPr>
        <w:t>upgrading from previous versions</w:t>
      </w:r>
      <w:r w:rsidRPr="00EE0791">
        <w:rPr>
          <w:sz w:val="22"/>
        </w:rPr>
        <w:t xml:space="preserve">. </w:t>
      </w:r>
      <w:r>
        <w:rPr>
          <w:rFonts w:hint="eastAsia"/>
          <w:sz w:val="22"/>
        </w:rPr>
        <w:t>We</w:t>
      </w:r>
      <w:r>
        <w:rPr>
          <w:sz w:val="22"/>
        </w:rPr>
        <w:t>’</w:t>
      </w:r>
      <w:r>
        <w:rPr>
          <w:rFonts w:hint="eastAsia"/>
          <w:sz w:val="22"/>
        </w:rPr>
        <w:t>d like to inform you the above changes. Also,</w:t>
      </w:r>
      <w:r w:rsidRPr="00EE0791">
        <w:rPr>
          <w:sz w:val="22"/>
        </w:rPr>
        <w:t xml:space="preserve"> </w:t>
      </w:r>
      <w:r>
        <w:rPr>
          <w:rFonts w:hint="eastAsia"/>
          <w:sz w:val="22"/>
        </w:rPr>
        <w:t xml:space="preserve">we are </w:t>
      </w:r>
      <w:r w:rsidRPr="00EE0791">
        <w:rPr>
          <w:sz w:val="22"/>
        </w:rPr>
        <w:t xml:space="preserve">sorry for any </w:t>
      </w:r>
      <w:r>
        <w:rPr>
          <w:rFonts w:hint="eastAsia"/>
          <w:sz w:val="22"/>
        </w:rPr>
        <w:t xml:space="preserve">possible </w:t>
      </w:r>
      <w:r w:rsidRPr="00EE0791">
        <w:rPr>
          <w:sz w:val="22"/>
        </w:rPr>
        <w:t>inconvenience of use-habit changes caused by this action.</w:t>
      </w:r>
    </w:p>
    <w:p w:rsidR="008124B0" w:rsidRDefault="008124B0" w:rsidP="008124B0">
      <w:r>
        <w:rPr>
          <w:sz w:val="22"/>
        </w:rPr>
        <w:t>For questions or concerns, please contact our local technical support team.</w:t>
      </w:r>
    </w:p>
    <w:p w:rsidR="008124B0" w:rsidRDefault="008124B0" w:rsidP="008124B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9C9C9" wp14:editId="65EEFD68">
                <wp:simplePos x="0" y="0"/>
                <wp:positionH relativeFrom="column">
                  <wp:posOffset>588010</wp:posOffset>
                </wp:positionH>
                <wp:positionV relativeFrom="paragraph">
                  <wp:posOffset>152400</wp:posOffset>
                </wp:positionV>
                <wp:extent cx="5325745" cy="1091565"/>
                <wp:effectExtent l="0" t="0" r="27305" b="1397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745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4B0" w:rsidRDefault="008124B0" w:rsidP="008124B0">
                            <w:r>
                              <w:t>Note:</w:t>
                            </w:r>
                          </w:p>
                          <w:p w:rsidR="008124B0" w:rsidRDefault="008124B0" w:rsidP="008124B0">
                            <w:pPr>
                              <w:pStyle w:val="aff2"/>
                              <w:numPr>
                                <w:ilvl w:val="0"/>
                                <w:numId w:val="17"/>
                              </w:numPr>
                              <w:ind w:firstLineChars="0"/>
                            </w:pPr>
                            <w:r>
                              <w:t>Hikvision has all rights to alter, modify and cancel this notice.</w:t>
                            </w:r>
                          </w:p>
                          <w:p w:rsidR="008124B0" w:rsidRDefault="008124B0" w:rsidP="008124B0">
                            <w:pPr>
                              <w:pStyle w:val="aff2"/>
                              <w:numPr>
                                <w:ilvl w:val="0"/>
                                <w:numId w:val="17"/>
                              </w:numPr>
                              <w:ind w:firstLineChars="0"/>
                            </w:pPr>
                            <w:r>
                              <w:t>Hikvision</w:t>
                            </w:r>
                            <w:r>
                              <w:rPr>
                                <w:rFonts w:hint="eastAsia"/>
                              </w:rPr>
                              <w:t xml:space="preserve"> doesn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>t give any guarantee for old models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 xml:space="preserve"> stock.</w:t>
                            </w:r>
                          </w:p>
                          <w:p w:rsidR="008124B0" w:rsidRDefault="008124B0" w:rsidP="008124B0">
                            <w:pPr>
                              <w:pStyle w:val="aff2"/>
                              <w:numPr>
                                <w:ilvl w:val="0"/>
                                <w:numId w:val="17"/>
                              </w:numPr>
                              <w:ind w:firstLineChars="0"/>
                            </w:pPr>
                            <w:r>
                              <w:t>Hikvision is not liable for any typing or printing errors.</w:t>
                            </w:r>
                          </w:p>
                          <w:p w:rsidR="008124B0" w:rsidRDefault="008124B0" w:rsidP="008124B0">
                            <w:pPr>
                              <w:pStyle w:val="aff2"/>
                              <w:numPr>
                                <w:ilvl w:val="0"/>
                                <w:numId w:val="17"/>
                              </w:numPr>
                              <w:ind w:firstLineChars="0"/>
                            </w:pPr>
                            <w:r>
                              <w:t>For special model’s change details, please contact our local technical support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E9C9C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6.3pt;margin-top:12pt;width:419.35pt;height:85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">
                <v:textbox style="mso-fit-shape-to-text:t">
                  <w:txbxContent>
                    <w:p w:rsidR="008124B0" w:rsidRDefault="008124B0" w:rsidP="008124B0">
                      <w:r>
                        <w:t>Note:</w:t>
                      </w:r>
                    </w:p>
                    <w:p w:rsidR="008124B0" w:rsidRDefault="008124B0" w:rsidP="008124B0">
                      <w:pPr>
                        <w:pStyle w:val="af6"/>
                        <w:numPr>
                          <w:ilvl w:val="0"/>
                          <w:numId w:val="17"/>
                        </w:numPr>
                        <w:ind w:firstLineChars="0"/>
                      </w:pPr>
                      <w:proofErr w:type="spellStart"/>
                      <w:r>
                        <w:t>Hikvision</w:t>
                      </w:r>
                      <w:proofErr w:type="spellEnd"/>
                      <w:r>
                        <w:t xml:space="preserve"> has all rights to alter, modify and cancel this notice.</w:t>
                      </w:r>
                    </w:p>
                    <w:p w:rsidR="008124B0" w:rsidRDefault="008124B0" w:rsidP="008124B0">
                      <w:pPr>
                        <w:pStyle w:val="af6"/>
                        <w:numPr>
                          <w:ilvl w:val="0"/>
                          <w:numId w:val="17"/>
                        </w:numPr>
                        <w:ind w:firstLineChars="0"/>
                      </w:pPr>
                      <w:proofErr w:type="spellStart"/>
                      <w:r>
                        <w:t>Hikvision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doesn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>t give any guarantee for old models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 xml:space="preserve"> stock.</w:t>
                      </w:r>
                    </w:p>
                    <w:p w:rsidR="008124B0" w:rsidRDefault="008124B0" w:rsidP="008124B0">
                      <w:pPr>
                        <w:pStyle w:val="af6"/>
                        <w:numPr>
                          <w:ilvl w:val="0"/>
                          <w:numId w:val="17"/>
                        </w:numPr>
                        <w:ind w:firstLineChars="0"/>
                      </w:pPr>
                      <w:proofErr w:type="spellStart"/>
                      <w:r>
                        <w:t>Hikvision</w:t>
                      </w:r>
                      <w:proofErr w:type="spellEnd"/>
                      <w:r>
                        <w:t xml:space="preserve"> is not liable for any typing or printing errors.</w:t>
                      </w:r>
                    </w:p>
                    <w:p w:rsidR="008124B0" w:rsidRDefault="008124B0" w:rsidP="008124B0">
                      <w:pPr>
                        <w:pStyle w:val="af6"/>
                        <w:numPr>
                          <w:ilvl w:val="0"/>
                          <w:numId w:val="17"/>
                        </w:numPr>
                        <w:ind w:firstLineChars="0"/>
                      </w:pPr>
                      <w:r>
                        <w:t>For special model’s change details, please contact our local technical support team.</w:t>
                      </w:r>
                    </w:p>
                  </w:txbxContent>
                </v:textbox>
              </v:shape>
            </w:pict>
          </mc:Fallback>
        </mc:AlternateContent>
      </w:r>
    </w:p>
    <w:p w:rsidR="008124B0" w:rsidRDefault="008124B0" w:rsidP="008124B0"/>
    <w:p w:rsidR="008124B0" w:rsidRDefault="008124B0" w:rsidP="008124B0"/>
    <w:p w:rsidR="008124B0" w:rsidRDefault="008124B0" w:rsidP="008124B0"/>
    <w:p w:rsidR="008124B0" w:rsidRDefault="008124B0" w:rsidP="008124B0"/>
    <w:p w:rsidR="008124B0" w:rsidRDefault="008124B0" w:rsidP="008124B0"/>
    <w:p w:rsidR="008124B0" w:rsidRDefault="008124B0" w:rsidP="008124B0"/>
    <w:p w:rsidR="008124B0" w:rsidRDefault="008124B0" w:rsidP="008124B0"/>
    <w:p w:rsidR="008124B0" w:rsidRDefault="008124B0" w:rsidP="008124B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7C735F" wp14:editId="6D62CF43">
                <wp:simplePos x="0" y="0"/>
                <wp:positionH relativeFrom="column">
                  <wp:posOffset>3228340</wp:posOffset>
                </wp:positionH>
                <wp:positionV relativeFrom="paragraph">
                  <wp:posOffset>11430</wp:posOffset>
                </wp:positionV>
                <wp:extent cx="3265805" cy="926465"/>
                <wp:effectExtent l="0" t="0" r="0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92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24B0" w:rsidRDefault="008124B0" w:rsidP="008124B0">
                            <w:pPr>
                              <w:pStyle w:val="a6"/>
                            </w:pPr>
                            <w:r>
                              <w:t>Hikvision Digital Technology CO., Ltd.</w:t>
                            </w:r>
                          </w:p>
                          <w:p w:rsidR="008124B0" w:rsidRDefault="008124B0" w:rsidP="008124B0">
                            <w:pPr>
                              <w:pStyle w:val="a6"/>
                            </w:pPr>
                            <w:r>
                              <w:t xml:space="preserve">No. </w:t>
                            </w:r>
                            <w:r>
                              <w:rPr>
                                <w:rFonts w:hint="eastAsia"/>
                              </w:rPr>
                              <w:t>555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Qianmo</w:t>
                            </w:r>
                            <w:r>
                              <w:t xml:space="preserve"> Road, Binjiang District, Hangzhou 310052, China</w:t>
                            </w:r>
                          </w:p>
                          <w:p w:rsidR="008124B0" w:rsidRDefault="008124B0" w:rsidP="008124B0">
                            <w:pPr>
                              <w:pStyle w:val="a6"/>
                            </w:pPr>
                            <w:r>
                              <w:t>Tel: +86-571-8807-5998</w:t>
                            </w:r>
                          </w:p>
                          <w:p w:rsidR="008124B0" w:rsidRDefault="008124B0" w:rsidP="008124B0">
                            <w:pPr>
                              <w:pStyle w:val="a6"/>
                            </w:pPr>
                            <w:r>
                              <w:t>FAX: +86-571-8993-5635</w:t>
                            </w:r>
                          </w:p>
                          <w:p w:rsidR="008124B0" w:rsidRDefault="008124B0" w:rsidP="008124B0">
                            <w:pPr>
                              <w:pStyle w:val="a6"/>
                            </w:pPr>
                            <w:r>
                              <w:t xml:space="preserve">Email: </w:t>
                            </w:r>
                            <w:r>
                              <w:rPr>
                                <w:rFonts w:hint="eastAsia"/>
                              </w:rPr>
                              <w:t>support</w:t>
                            </w:r>
                            <w:r>
                              <w:t>@hikvision.com</w:t>
                            </w:r>
                          </w:p>
                          <w:p w:rsidR="008124B0" w:rsidRPr="00277663" w:rsidRDefault="008124B0" w:rsidP="008124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735F" id="Text Box 4" o:spid="_x0000_s1027" type="#_x0000_t202" style="position:absolute;left:0;text-align:left;margin-left:254.2pt;margin-top:.9pt;width:257.15pt;height:7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" stroked="f">
                <v:textbox>
                  <w:txbxContent>
                    <w:p w:rsidR="008124B0" w:rsidRDefault="008124B0" w:rsidP="008124B0">
                      <w:pPr>
                        <w:pStyle w:val="a5"/>
                      </w:pPr>
                      <w:proofErr w:type="spellStart"/>
                      <w:r>
                        <w:t>Hikvision</w:t>
                      </w:r>
                      <w:proofErr w:type="spellEnd"/>
                      <w:r>
                        <w:t xml:space="preserve"> Digital Technology CO., Ltd.</w:t>
                      </w:r>
                    </w:p>
                    <w:p w:rsidR="008124B0" w:rsidRDefault="008124B0" w:rsidP="008124B0">
                      <w:pPr>
                        <w:pStyle w:val="a5"/>
                      </w:pPr>
                      <w:r>
                        <w:t xml:space="preserve">No. </w:t>
                      </w:r>
                      <w:r>
                        <w:rPr>
                          <w:rFonts w:hint="eastAsia"/>
                        </w:rPr>
                        <w:t>555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Qianmo</w:t>
                      </w:r>
                      <w:proofErr w:type="spellEnd"/>
                      <w:r>
                        <w:t xml:space="preserve"> Road, </w:t>
                      </w:r>
                      <w:proofErr w:type="spellStart"/>
                      <w:r>
                        <w:t>Binjiang</w:t>
                      </w:r>
                      <w:proofErr w:type="spellEnd"/>
                      <w:r>
                        <w:t xml:space="preserve"> District, Hangzhou 310052, China</w:t>
                      </w:r>
                    </w:p>
                    <w:p w:rsidR="008124B0" w:rsidRDefault="008124B0" w:rsidP="008124B0">
                      <w:pPr>
                        <w:pStyle w:val="a5"/>
                      </w:pPr>
                      <w:r>
                        <w:t>Tel: +86-571-8807-5998</w:t>
                      </w:r>
                    </w:p>
                    <w:p w:rsidR="008124B0" w:rsidRDefault="008124B0" w:rsidP="008124B0">
                      <w:pPr>
                        <w:pStyle w:val="a5"/>
                      </w:pPr>
                      <w:r>
                        <w:t>FAX: +86-571-8993-5635</w:t>
                      </w:r>
                    </w:p>
                    <w:p w:rsidR="008124B0" w:rsidRDefault="008124B0" w:rsidP="008124B0">
                      <w:pPr>
                        <w:pStyle w:val="a5"/>
                      </w:pPr>
                      <w:r>
                        <w:t xml:space="preserve">Email: </w:t>
                      </w:r>
                      <w:r>
                        <w:rPr>
                          <w:rFonts w:hint="eastAsia"/>
                        </w:rPr>
                        <w:t>support</w:t>
                      </w:r>
                      <w:r>
                        <w:t>@hikvision.com</w:t>
                      </w:r>
                    </w:p>
                    <w:p w:rsidR="008124B0" w:rsidRPr="00277663" w:rsidRDefault="008124B0" w:rsidP="008124B0"/>
                  </w:txbxContent>
                </v:textbox>
              </v:shape>
            </w:pict>
          </mc:Fallback>
        </mc:AlternateContent>
      </w:r>
    </w:p>
    <w:p w:rsidR="008124B0" w:rsidRDefault="008124B0" w:rsidP="008124B0"/>
    <w:p w:rsidR="008124B0" w:rsidRDefault="008124B0" w:rsidP="008124B0"/>
    <w:p w:rsidR="008124B0" w:rsidRPr="008124B0" w:rsidRDefault="008124B0" w:rsidP="008124B0">
      <w:pPr>
        <w:pStyle w:val="aff2"/>
        <w:ind w:left="360" w:firstLineChars="0" w:firstLine="0"/>
      </w:pPr>
    </w:p>
    <w:sectPr w:rsidR="008124B0" w:rsidRPr="008124B0" w:rsidSect="000F5622">
      <w:headerReference w:type="even" r:id="rId20"/>
      <w:headerReference w:type="default" r:id="rId21"/>
      <w:footerReference w:type="even" r:id="rId22"/>
      <w:footerReference w:type="default" r:id="rId23"/>
      <w:pgSz w:w="11906" w:h="16838"/>
      <w:pgMar w:top="1701" w:right="1134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44F" w:rsidRDefault="00B7744F" w:rsidP="00266F5E">
      <w:r>
        <w:separator/>
      </w:r>
    </w:p>
  </w:endnote>
  <w:endnote w:type="continuationSeparator" w:id="0">
    <w:p w:rsidR="00B7744F" w:rsidRDefault="00B7744F" w:rsidP="00266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EFC" w:rsidRDefault="00736CA3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32EFC" w:rsidRDefault="00B7744F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A60" w:rsidRDefault="00736CA3" w:rsidP="00BB2A60">
    <w:pPr>
      <w:pStyle w:val="a6"/>
      <w:ind w:right="360"/>
    </w:pPr>
    <w:r>
      <w:rPr>
        <w:rFonts w:hint="eastAsia"/>
      </w:rPr>
      <w:t xml:space="preserve">   </w:t>
    </w:r>
    <w:r>
      <w:rPr>
        <w:rFonts w:hint="eastAsia"/>
      </w:rPr>
      <w:tab/>
      <w:t xml:space="preserve">         </w:t>
    </w:r>
    <w:r w:rsidRPr="00A00A09">
      <w:rPr>
        <w:sz w:val="22"/>
        <w:szCs w:val="22"/>
      </w:rPr>
      <w:fldChar w:fldCharType="begin"/>
    </w:r>
    <w:r w:rsidRPr="00A00A09">
      <w:rPr>
        <w:sz w:val="22"/>
        <w:szCs w:val="22"/>
      </w:rPr>
      <w:instrText xml:space="preserve"> PAGE   \* MERGEFORMAT </w:instrText>
    </w:r>
    <w:r w:rsidRPr="00A00A09">
      <w:rPr>
        <w:sz w:val="22"/>
        <w:szCs w:val="22"/>
      </w:rPr>
      <w:fldChar w:fldCharType="separate"/>
    </w:r>
    <w:r w:rsidR="005048C8" w:rsidRPr="005048C8">
      <w:rPr>
        <w:noProof/>
        <w:sz w:val="22"/>
        <w:szCs w:val="22"/>
        <w:lang w:val="zh-CN"/>
      </w:rPr>
      <w:t>7</w:t>
    </w:r>
    <w:r w:rsidRPr="00A00A09">
      <w:rPr>
        <w:sz w:val="22"/>
        <w:szCs w:val="22"/>
      </w:rPr>
      <w:fldChar w:fldCharType="end"/>
    </w:r>
    <w:r>
      <w:rPr>
        <w:rFonts w:hint="eastAsia"/>
      </w:rPr>
      <w:t xml:space="preserve">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44F" w:rsidRDefault="00B7744F" w:rsidP="00266F5E">
      <w:r>
        <w:separator/>
      </w:r>
    </w:p>
  </w:footnote>
  <w:footnote w:type="continuationSeparator" w:id="0">
    <w:p w:rsidR="00B7744F" w:rsidRDefault="00B7744F" w:rsidP="00266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EA3" w:rsidRDefault="00154F2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5CE" w:rsidRPr="00D44464" w:rsidRDefault="00DA4130" w:rsidP="005565CE">
    <w:pPr>
      <w:pStyle w:val="a4"/>
      <w:pBdr>
        <w:bottom w:val="single" w:sz="6" w:space="0" w:color="auto"/>
      </w:pBdr>
      <w:ind w:right="360"/>
      <w:jc w:val="both"/>
    </w:pPr>
    <w:r>
      <w:rPr>
        <w:noProof/>
      </w:rPr>
      <w:drawing>
        <wp:inline distT="0" distB="0" distL="0" distR="0">
          <wp:extent cx="1228725" cy="180975"/>
          <wp:effectExtent l="0" t="0" r="9525" b="9525"/>
          <wp:docPr id="2" name="图片 2" descr="hikvi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ikvis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6CA3">
      <w:t xml:space="preserve">                                                          </w:t>
    </w:r>
  </w:p>
  <w:p w:rsidR="00E33A57" w:rsidRPr="00D44464" w:rsidRDefault="00B7744F" w:rsidP="00BB2A60">
    <w:pPr>
      <w:pStyle w:val="a4"/>
      <w:pBdr>
        <w:bottom w:val="single" w:sz="6" w:space="0" w:color="auto"/>
      </w:pBdr>
      <w:ind w:right="36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257FD"/>
    <w:multiLevelType w:val="hybridMultilevel"/>
    <w:tmpl w:val="90CA055A"/>
    <w:lvl w:ilvl="0" w:tplc="04090001">
      <w:start w:val="1"/>
      <w:numFmt w:val="bullet"/>
      <w:lvlText w:val="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560"/>
        </w:tabs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80"/>
        </w:tabs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</w:abstractNum>
  <w:abstractNum w:abstractNumId="1" w15:restartNumberingAfterBreak="0">
    <w:nsid w:val="05E14314"/>
    <w:multiLevelType w:val="hybridMultilevel"/>
    <w:tmpl w:val="D0E2226A"/>
    <w:lvl w:ilvl="0" w:tplc="A3B83404">
      <w:start w:val="1"/>
      <w:numFmt w:val="decimal"/>
      <w:pStyle w:val="5"/>
      <w:lvlText w:val="%1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2" w15:restartNumberingAfterBreak="0">
    <w:nsid w:val="0E186C16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843664B"/>
    <w:multiLevelType w:val="hybridMultilevel"/>
    <w:tmpl w:val="543258D0"/>
    <w:lvl w:ilvl="0" w:tplc="68A86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234994"/>
    <w:multiLevelType w:val="hybridMultilevel"/>
    <w:tmpl w:val="DF8C7F3C"/>
    <w:lvl w:ilvl="0" w:tplc="ABE0322A">
      <w:start w:val="1"/>
      <w:numFmt w:val="decimal"/>
      <w:pStyle w:val="6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5741427"/>
    <w:multiLevelType w:val="hybridMultilevel"/>
    <w:tmpl w:val="BE2883AE"/>
    <w:lvl w:ilvl="0" w:tplc="D03C359A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2E832247"/>
    <w:multiLevelType w:val="hybridMultilevel"/>
    <w:tmpl w:val="839A2BEC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E3A7550"/>
    <w:multiLevelType w:val="multilevel"/>
    <w:tmpl w:val="E8802C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7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80" w:hanging="78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BF12066"/>
    <w:multiLevelType w:val="hybridMultilevel"/>
    <w:tmpl w:val="453ECC98"/>
    <w:lvl w:ilvl="0" w:tplc="5380EA46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F984D97"/>
    <w:multiLevelType w:val="multilevel"/>
    <w:tmpl w:val="B100D06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50C274EB"/>
    <w:multiLevelType w:val="hybridMultilevel"/>
    <w:tmpl w:val="B32E9BE4"/>
    <w:lvl w:ilvl="0" w:tplc="074C543E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1421538"/>
    <w:multiLevelType w:val="hybridMultilevel"/>
    <w:tmpl w:val="F6CA2ECE"/>
    <w:lvl w:ilvl="0" w:tplc="715E94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C655108"/>
    <w:multiLevelType w:val="hybridMultilevel"/>
    <w:tmpl w:val="AF446DC6"/>
    <w:lvl w:ilvl="0" w:tplc="04090001">
      <w:start w:val="1"/>
      <w:numFmt w:val="bullet"/>
      <w:lvlText w:val=""/>
      <w:lvlJc w:val="left"/>
      <w:pPr>
        <w:ind w:left="115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575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9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415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835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25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75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095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515" w:hanging="420"/>
      </w:pPr>
      <w:rPr>
        <w:rFonts w:ascii="Wingdings" w:hAnsi="Wingdings" w:hint="default"/>
      </w:rPr>
    </w:lvl>
  </w:abstractNum>
  <w:abstractNum w:abstractNumId="13" w15:restartNumberingAfterBreak="0">
    <w:nsid w:val="64B54C4B"/>
    <w:multiLevelType w:val="hybridMultilevel"/>
    <w:tmpl w:val="6A8C0D64"/>
    <w:lvl w:ilvl="0" w:tplc="6B16BF0A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4" w15:restartNumberingAfterBreak="0">
    <w:nsid w:val="722E0FD5"/>
    <w:multiLevelType w:val="hybridMultilevel"/>
    <w:tmpl w:val="0BDE8CF0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15" w15:restartNumberingAfterBreak="0">
    <w:nsid w:val="74E54EC1"/>
    <w:multiLevelType w:val="hybridMultilevel"/>
    <w:tmpl w:val="29502E94"/>
    <w:lvl w:ilvl="0" w:tplc="51FCBC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770019E2"/>
    <w:multiLevelType w:val="hybridMultilevel"/>
    <w:tmpl w:val="66AA2030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14"/>
  </w:num>
  <w:num w:numId="5">
    <w:abstractNumId w:val="16"/>
  </w:num>
  <w:num w:numId="6">
    <w:abstractNumId w:val="2"/>
  </w:num>
  <w:num w:numId="7">
    <w:abstractNumId w:val="12"/>
  </w:num>
  <w:num w:numId="8">
    <w:abstractNumId w:val="0"/>
  </w:num>
  <w:num w:numId="9">
    <w:abstractNumId w:val="5"/>
  </w:num>
  <w:num w:numId="10">
    <w:abstractNumId w:val="9"/>
    <w:lvlOverride w:ilvl="0">
      <w:startOverride w:val="6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</w:num>
  <w:num w:numId="11">
    <w:abstractNumId w:val="7"/>
  </w:num>
  <w:num w:numId="12">
    <w:abstractNumId w:val="11"/>
  </w:num>
  <w:num w:numId="13">
    <w:abstractNumId w:val="6"/>
  </w:num>
  <w:num w:numId="14">
    <w:abstractNumId w:val="10"/>
  </w:num>
  <w:num w:numId="15">
    <w:abstractNumId w:val="3"/>
  </w:num>
  <w:num w:numId="16">
    <w:abstractNumId w:val="13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F5E"/>
    <w:rsid w:val="00001CF6"/>
    <w:rsid w:val="00017F85"/>
    <w:rsid w:val="00046BA1"/>
    <w:rsid w:val="00057154"/>
    <w:rsid w:val="00060D96"/>
    <w:rsid w:val="000671F4"/>
    <w:rsid w:val="00075325"/>
    <w:rsid w:val="0009534B"/>
    <w:rsid w:val="000C54E6"/>
    <w:rsid w:val="00154F27"/>
    <w:rsid w:val="0019319F"/>
    <w:rsid w:val="001B4D16"/>
    <w:rsid w:val="001B5B79"/>
    <w:rsid w:val="001B68E1"/>
    <w:rsid w:val="001D4E48"/>
    <w:rsid w:val="001D51A6"/>
    <w:rsid w:val="0020311A"/>
    <w:rsid w:val="00205988"/>
    <w:rsid w:val="002254B3"/>
    <w:rsid w:val="002278B3"/>
    <w:rsid w:val="0023620C"/>
    <w:rsid w:val="002373C3"/>
    <w:rsid w:val="00253DEC"/>
    <w:rsid w:val="00256789"/>
    <w:rsid w:val="00266F5E"/>
    <w:rsid w:val="00285966"/>
    <w:rsid w:val="002949F1"/>
    <w:rsid w:val="002A5F6B"/>
    <w:rsid w:val="002A62E3"/>
    <w:rsid w:val="002F3EE5"/>
    <w:rsid w:val="002F6D1E"/>
    <w:rsid w:val="00304D61"/>
    <w:rsid w:val="00330489"/>
    <w:rsid w:val="00393F74"/>
    <w:rsid w:val="00396CA1"/>
    <w:rsid w:val="003A4C97"/>
    <w:rsid w:val="003B0F3B"/>
    <w:rsid w:val="003D3FD2"/>
    <w:rsid w:val="003F5655"/>
    <w:rsid w:val="004000B6"/>
    <w:rsid w:val="00414930"/>
    <w:rsid w:val="00417523"/>
    <w:rsid w:val="004315AC"/>
    <w:rsid w:val="004557F1"/>
    <w:rsid w:val="004875D8"/>
    <w:rsid w:val="00494B09"/>
    <w:rsid w:val="004A31AE"/>
    <w:rsid w:val="005048C8"/>
    <w:rsid w:val="005145FC"/>
    <w:rsid w:val="00554B20"/>
    <w:rsid w:val="005A007A"/>
    <w:rsid w:val="005A0E83"/>
    <w:rsid w:val="005A5A10"/>
    <w:rsid w:val="005B60A6"/>
    <w:rsid w:val="005C4B2B"/>
    <w:rsid w:val="006015A7"/>
    <w:rsid w:val="00621071"/>
    <w:rsid w:val="00641699"/>
    <w:rsid w:val="00653F44"/>
    <w:rsid w:val="006739CF"/>
    <w:rsid w:val="0068735A"/>
    <w:rsid w:val="00696E88"/>
    <w:rsid w:val="00736CA3"/>
    <w:rsid w:val="00736D8C"/>
    <w:rsid w:val="007B739A"/>
    <w:rsid w:val="007E1539"/>
    <w:rsid w:val="007F4B61"/>
    <w:rsid w:val="008040EE"/>
    <w:rsid w:val="00811258"/>
    <w:rsid w:val="008124B0"/>
    <w:rsid w:val="00823D32"/>
    <w:rsid w:val="008352CB"/>
    <w:rsid w:val="008565A6"/>
    <w:rsid w:val="008773A5"/>
    <w:rsid w:val="008D2FD2"/>
    <w:rsid w:val="008E4E8A"/>
    <w:rsid w:val="008F1E7E"/>
    <w:rsid w:val="00930F1D"/>
    <w:rsid w:val="00945E04"/>
    <w:rsid w:val="009718FE"/>
    <w:rsid w:val="00976DAC"/>
    <w:rsid w:val="009922BB"/>
    <w:rsid w:val="009B2476"/>
    <w:rsid w:val="009D0A21"/>
    <w:rsid w:val="009E098B"/>
    <w:rsid w:val="00A14DB9"/>
    <w:rsid w:val="00A160B7"/>
    <w:rsid w:val="00A957BD"/>
    <w:rsid w:val="00AC5757"/>
    <w:rsid w:val="00AC6EE0"/>
    <w:rsid w:val="00AE42FD"/>
    <w:rsid w:val="00B143C8"/>
    <w:rsid w:val="00B23E82"/>
    <w:rsid w:val="00B269AA"/>
    <w:rsid w:val="00B558F9"/>
    <w:rsid w:val="00B7744F"/>
    <w:rsid w:val="00B903C7"/>
    <w:rsid w:val="00BB171B"/>
    <w:rsid w:val="00BD40D9"/>
    <w:rsid w:val="00BF09F1"/>
    <w:rsid w:val="00C14819"/>
    <w:rsid w:val="00C866A8"/>
    <w:rsid w:val="00C96439"/>
    <w:rsid w:val="00CA6025"/>
    <w:rsid w:val="00CB0336"/>
    <w:rsid w:val="00CB7F2A"/>
    <w:rsid w:val="00CC030F"/>
    <w:rsid w:val="00CC1512"/>
    <w:rsid w:val="00CC4A6F"/>
    <w:rsid w:val="00CC7626"/>
    <w:rsid w:val="00CC7DEB"/>
    <w:rsid w:val="00CE1789"/>
    <w:rsid w:val="00CF476A"/>
    <w:rsid w:val="00D4725D"/>
    <w:rsid w:val="00DA2929"/>
    <w:rsid w:val="00DA4130"/>
    <w:rsid w:val="00DA789D"/>
    <w:rsid w:val="00DC3312"/>
    <w:rsid w:val="00DC7EA3"/>
    <w:rsid w:val="00E16F01"/>
    <w:rsid w:val="00E73E93"/>
    <w:rsid w:val="00F12EBB"/>
    <w:rsid w:val="00F23E88"/>
    <w:rsid w:val="00F270CE"/>
    <w:rsid w:val="00F45B93"/>
    <w:rsid w:val="00F55B89"/>
    <w:rsid w:val="00F77934"/>
    <w:rsid w:val="00FC28DB"/>
    <w:rsid w:val="00FC4794"/>
    <w:rsid w:val="00FC4B0E"/>
    <w:rsid w:val="00FD0EA3"/>
    <w:rsid w:val="00FD34A4"/>
    <w:rsid w:val="00FE5BD8"/>
    <w:rsid w:val="00FF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02D085"/>
  <w15:docId w15:val="{F8801178-F78F-4C97-B93B-4F5260EB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F5E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aliases w:val="heading 1"/>
    <w:basedOn w:val="a"/>
    <w:next w:val="a0"/>
    <w:link w:val="10"/>
    <w:qFormat/>
    <w:rsid w:val="00266F5E"/>
    <w:pPr>
      <w:spacing w:beforeLines="50" w:afterLines="50" w:line="360" w:lineRule="auto"/>
      <w:outlineLvl w:val="0"/>
    </w:pPr>
    <w:rPr>
      <w:b/>
      <w:sz w:val="32"/>
      <w:szCs w:val="32"/>
    </w:rPr>
  </w:style>
  <w:style w:type="paragraph" w:styleId="2">
    <w:name w:val="heading 2"/>
    <w:aliases w:val="heading 2"/>
    <w:basedOn w:val="a"/>
    <w:next w:val="a0"/>
    <w:link w:val="20"/>
    <w:qFormat/>
    <w:rsid w:val="00266F5E"/>
    <w:pPr>
      <w:spacing w:beforeLines="50" w:afterLines="50" w:line="360" w:lineRule="auto"/>
      <w:outlineLvl w:val="1"/>
    </w:pPr>
    <w:rPr>
      <w:b/>
      <w:sz w:val="30"/>
      <w:szCs w:val="30"/>
    </w:rPr>
  </w:style>
  <w:style w:type="paragraph" w:styleId="3">
    <w:name w:val="heading 3"/>
    <w:aliases w:val="heading 3"/>
    <w:basedOn w:val="a"/>
    <w:next w:val="a0"/>
    <w:link w:val="30"/>
    <w:qFormat/>
    <w:rsid w:val="00266F5E"/>
    <w:pPr>
      <w:spacing w:beforeLines="50" w:afterLines="50" w:line="360" w:lineRule="auto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66F5E"/>
    <w:pPr>
      <w:keepNext/>
      <w:tabs>
        <w:tab w:val="num" w:pos="864"/>
      </w:tabs>
      <w:spacing w:line="360" w:lineRule="auto"/>
      <w:ind w:left="864" w:hanging="864"/>
      <w:outlineLvl w:val="3"/>
    </w:pPr>
    <w:rPr>
      <w:rFonts w:ascii="Arial" w:eastAsia="黑体" w:hAnsi="Arial" w:cs="Arial"/>
      <w:bCs/>
      <w:szCs w:val="24"/>
    </w:rPr>
  </w:style>
  <w:style w:type="paragraph" w:styleId="50">
    <w:name w:val="heading 5"/>
    <w:basedOn w:val="a"/>
    <w:next w:val="a"/>
    <w:link w:val="51"/>
    <w:semiHidden/>
    <w:unhideWhenUsed/>
    <w:qFormat/>
    <w:rsid w:val="00266F5E"/>
    <w:pPr>
      <w:keepNext/>
      <w:keepLines/>
      <w:tabs>
        <w:tab w:val="num" w:pos="1008"/>
      </w:tabs>
      <w:spacing w:before="280" w:after="290" w:line="374" w:lineRule="auto"/>
      <w:ind w:left="1008" w:hanging="1008"/>
      <w:outlineLvl w:val="4"/>
    </w:pPr>
    <w:rPr>
      <w:b/>
      <w:bCs/>
      <w:sz w:val="28"/>
      <w:szCs w:val="28"/>
    </w:rPr>
  </w:style>
  <w:style w:type="paragraph" w:styleId="60">
    <w:name w:val="heading 6"/>
    <w:basedOn w:val="a"/>
    <w:next w:val="a"/>
    <w:link w:val="61"/>
    <w:semiHidden/>
    <w:unhideWhenUsed/>
    <w:qFormat/>
    <w:rsid w:val="00266F5E"/>
    <w:pPr>
      <w:keepNext/>
      <w:keepLines/>
      <w:tabs>
        <w:tab w:val="num" w:pos="1152"/>
      </w:tabs>
      <w:spacing w:before="240" w:after="64" w:line="319" w:lineRule="auto"/>
      <w:ind w:left="1152" w:hanging="1152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266F5E"/>
    <w:pPr>
      <w:keepNext/>
      <w:keepLines/>
      <w:tabs>
        <w:tab w:val="num" w:pos="1296"/>
      </w:tabs>
      <w:spacing w:before="240" w:after="64" w:line="319" w:lineRule="auto"/>
      <w:ind w:left="1296" w:hanging="1296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266F5E"/>
    <w:pPr>
      <w:keepNext/>
      <w:keepLines/>
      <w:tabs>
        <w:tab w:val="num" w:pos="1440"/>
      </w:tabs>
      <w:spacing w:before="240" w:after="64" w:line="319" w:lineRule="auto"/>
      <w:ind w:left="1440" w:hanging="1440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66F5E"/>
    <w:pPr>
      <w:keepNext/>
      <w:keepLines/>
      <w:tabs>
        <w:tab w:val="num" w:pos="1584"/>
      </w:tabs>
      <w:spacing w:before="240" w:after="64" w:line="319" w:lineRule="auto"/>
      <w:ind w:left="1584" w:hanging="1584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nhideWhenUsed/>
    <w:rsid w:val="00266F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semiHidden/>
    <w:rsid w:val="00266F5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66F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266F5E"/>
    <w:rPr>
      <w:sz w:val="18"/>
      <w:szCs w:val="18"/>
    </w:rPr>
  </w:style>
  <w:style w:type="character" w:customStyle="1" w:styleId="10">
    <w:name w:val="标题 1 字符"/>
    <w:aliases w:val="heading 1 字符"/>
    <w:basedOn w:val="a1"/>
    <w:link w:val="1"/>
    <w:rsid w:val="00266F5E"/>
    <w:rPr>
      <w:rFonts w:ascii="Times New Roman" w:eastAsia="宋体" w:hAnsi="Times New Roman" w:cs="Times New Roman"/>
      <w:b/>
      <w:sz w:val="32"/>
      <w:szCs w:val="32"/>
    </w:rPr>
  </w:style>
  <w:style w:type="character" w:customStyle="1" w:styleId="20">
    <w:name w:val="标题 2 字符"/>
    <w:aliases w:val="heading 2 字符"/>
    <w:basedOn w:val="a1"/>
    <w:link w:val="2"/>
    <w:rsid w:val="00266F5E"/>
    <w:rPr>
      <w:rFonts w:ascii="Times New Roman" w:eastAsia="宋体" w:hAnsi="Times New Roman" w:cs="Times New Roman"/>
      <w:b/>
      <w:sz w:val="30"/>
      <w:szCs w:val="30"/>
    </w:rPr>
  </w:style>
  <w:style w:type="character" w:customStyle="1" w:styleId="30">
    <w:name w:val="标题 3 字符"/>
    <w:aliases w:val="heading 3 字符"/>
    <w:basedOn w:val="a1"/>
    <w:link w:val="3"/>
    <w:rsid w:val="00266F5E"/>
    <w:rPr>
      <w:rFonts w:ascii="Times New Roman" w:eastAsia="宋体" w:hAnsi="Times New Roman" w:cs="Times New Roman"/>
      <w:sz w:val="28"/>
      <w:szCs w:val="28"/>
    </w:rPr>
  </w:style>
  <w:style w:type="character" w:customStyle="1" w:styleId="40">
    <w:name w:val="标题 4 字符"/>
    <w:basedOn w:val="a1"/>
    <w:link w:val="4"/>
    <w:semiHidden/>
    <w:rsid w:val="00266F5E"/>
    <w:rPr>
      <w:rFonts w:ascii="Arial" w:eastAsia="黑体" w:hAnsi="Arial" w:cs="Arial"/>
      <w:bCs/>
      <w:szCs w:val="24"/>
    </w:rPr>
  </w:style>
  <w:style w:type="character" w:customStyle="1" w:styleId="51">
    <w:name w:val="标题 5 字符"/>
    <w:basedOn w:val="a1"/>
    <w:link w:val="50"/>
    <w:semiHidden/>
    <w:rsid w:val="00266F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1">
    <w:name w:val="标题 6 字符"/>
    <w:basedOn w:val="a1"/>
    <w:link w:val="60"/>
    <w:semiHidden/>
    <w:rsid w:val="00266F5E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1"/>
    <w:link w:val="7"/>
    <w:semiHidden/>
    <w:rsid w:val="00266F5E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1"/>
    <w:link w:val="8"/>
    <w:semiHidden/>
    <w:rsid w:val="00266F5E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1"/>
    <w:link w:val="9"/>
    <w:semiHidden/>
    <w:rsid w:val="00266F5E"/>
    <w:rPr>
      <w:rFonts w:ascii="Arial" w:eastAsia="黑体" w:hAnsi="Arial" w:cs="Times New Roman"/>
      <w:szCs w:val="21"/>
    </w:rPr>
  </w:style>
  <w:style w:type="paragraph" w:styleId="a8">
    <w:name w:val="Date"/>
    <w:basedOn w:val="a"/>
    <w:next w:val="a"/>
    <w:link w:val="a9"/>
    <w:rsid w:val="00266F5E"/>
    <w:pPr>
      <w:ind w:leftChars="2500" w:left="100"/>
    </w:pPr>
  </w:style>
  <w:style w:type="character" w:customStyle="1" w:styleId="a9">
    <w:name w:val="日期 字符"/>
    <w:basedOn w:val="a1"/>
    <w:link w:val="a8"/>
    <w:rsid w:val="00266F5E"/>
    <w:rPr>
      <w:rFonts w:ascii="Times New Roman" w:eastAsia="宋体" w:hAnsi="Times New Roman" w:cs="Times New Roman"/>
      <w:szCs w:val="21"/>
    </w:rPr>
  </w:style>
  <w:style w:type="character" w:styleId="aa">
    <w:name w:val="Hyperlink"/>
    <w:uiPriority w:val="99"/>
    <w:rsid w:val="00266F5E"/>
    <w:rPr>
      <w:color w:val="0000FF"/>
      <w:u w:val="single"/>
    </w:rPr>
  </w:style>
  <w:style w:type="character" w:styleId="ab">
    <w:name w:val="page number"/>
    <w:basedOn w:val="a1"/>
    <w:rsid w:val="00266F5E"/>
  </w:style>
  <w:style w:type="character" w:styleId="ac">
    <w:name w:val="FollowedHyperlink"/>
    <w:rsid w:val="00266F5E"/>
    <w:rPr>
      <w:color w:val="800080"/>
      <w:u w:val="single"/>
    </w:rPr>
  </w:style>
  <w:style w:type="character" w:styleId="ad">
    <w:name w:val="annotation reference"/>
    <w:rsid w:val="00266F5E"/>
    <w:rPr>
      <w:sz w:val="21"/>
      <w:szCs w:val="21"/>
    </w:rPr>
  </w:style>
  <w:style w:type="paragraph" w:styleId="ae">
    <w:name w:val="annotation text"/>
    <w:basedOn w:val="a"/>
    <w:link w:val="af"/>
    <w:rsid w:val="00266F5E"/>
    <w:pPr>
      <w:jc w:val="left"/>
    </w:pPr>
  </w:style>
  <w:style w:type="character" w:customStyle="1" w:styleId="af">
    <w:name w:val="批注文字 字符"/>
    <w:basedOn w:val="a1"/>
    <w:link w:val="ae"/>
    <w:rsid w:val="00266F5E"/>
    <w:rPr>
      <w:rFonts w:ascii="Times New Roman" w:eastAsia="宋体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rsid w:val="00266F5E"/>
    <w:rPr>
      <w:b/>
      <w:bCs/>
    </w:rPr>
  </w:style>
  <w:style w:type="character" w:customStyle="1" w:styleId="af1">
    <w:name w:val="批注主题 字符"/>
    <w:basedOn w:val="af"/>
    <w:link w:val="af0"/>
    <w:rsid w:val="00266F5E"/>
    <w:rPr>
      <w:rFonts w:ascii="Times New Roman" w:eastAsia="宋体" w:hAnsi="Times New Roman" w:cs="Times New Roman"/>
      <w:b/>
      <w:bCs/>
      <w:szCs w:val="21"/>
    </w:rPr>
  </w:style>
  <w:style w:type="paragraph" w:styleId="af2">
    <w:name w:val="Balloon Text"/>
    <w:basedOn w:val="a"/>
    <w:link w:val="af3"/>
    <w:rsid w:val="00266F5E"/>
    <w:rPr>
      <w:sz w:val="18"/>
      <w:szCs w:val="18"/>
    </w:rPr>
  </w:style>
  <w:style w:type="character" w:customStyle="1" w:styleId="af3">
    <w:name w:val="批注框文本 字符"/>
    <w:basedOn w:val="a1"/>
    <w:link w:val="af2"/>
    <w:rsid w:val="00266F5E"/>
    <w:rPr>
      <w:rFonts w:ascii="Times New Roman" w:eastAsia="宋体" w:hAnsi="Times New Roman" w:cs="Times New Roman"/>
      <w:sz w:val="18"/>
      <w:szCs w:val="18"/>
    </w:rPr>
  </w:style>
  <w:style w:type="table" w:styleId="af4">
    <w:name w:val="Table Grid"/>
    <w:basedOn w:val="a2"/>
    <w:uiPriority w:val="59"/>
    <w:rsid w:val="00266F5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">
    <w:name w:val="TOC Heading"/>
    <w:basedOn w:val="1"/>
    <w:next w:val="a"/>
    <w:uiPriority w:val="39"/>
    <w:qFormat/>
    <w:rsid w:val="00266F5E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266F5E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rsid w:val="00266F5E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66F5E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customStyle="1" w:styleId="41">
    <w:name w:val="标题4"/>
    <w:basedOn w:val="a"/>
    <w:next w:val="a0"/>
    <w:link w:val="4Char"/>
    <w:qFormat/>
    <w:rsid w:val="00266F5E"/>
    <w:pPr>
      <w:spacing w:beforeLines="50" w:afterLines="50" w:line="360" w:lineRule="auto"/>
      <w:outlineLvl w:val="3"/>
    </w:pPr>
    <w:rPr>
      <w:sz w:val="24"/>
      <w:szCs w:val="24"/>
    </w:rPr>
  </w:style>
  <w:style w:type="character" w:customStyle="1" w:styleId="4Char">
    <w:name w:val="标题4 Char"/>
    <w:link w:val="41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5">
    <w:name w:val="标题5"/>
    <w:basedOn w:val="a"/>
    <w:next w:val="a0"/>
    <w:link w:val="5Char"/>
    <w:qFormat/>
    <w:rsid w:val="00266F5E"/>
    <w:pPr>
      <w:numPr>
        <w:numId w:val="2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5Char">
    <w:name w:val="标题5 Char"/>
    <w:link w:val="5"/>
    <w:rsid w:val="00266F5E"/>
    <w:rPr>
      <w:rFonts w:ascii="Times New Roman" w:eastAsia="宋体" w:hAnsi="Times New Roman" w:cs="Times New Roman"/>
      <w:sz w:val="24"/>
      <w:szCs w:val="24"/>
    </w:rPr>
  </w:style>
  <w:style w:type="paragraph" w:customStyle="1" w:styleId="6">
    <w:name w:val="标题6"/>
    <w:basedOn w:val="a"/>
    <w:next w:val="a0"/>
    <w:link w:val="6Char"/>
    <w:qFormat/>
    <w:rsid w:val="00266F5E"/>
    <w:pPr>
      <w:numPr>
        <w:numId w:val="3"/>
      </w:numPr>
      <w:spacing w:beforeLines="50" w:afterLines="50" w:line="360" w:lineRule="auto"/>
      <w:outlineLvl w:val="4"/>
    </w:pPr>
    <w:rPr>
      <w:sz w:val="24"/>
      <w:szCs w:val="24"/>
    </w:rPr>
  </w:style>
  <w:style w:type="character" w:customStyle="1" w:styleId="6Char">
    <w:name w:val="标题6 Char"/>
    <w:link w:val="6"/>
    <w:rsid w:val="00266F5E"/>
    <w:rPr>
      <w:rFonts w:ascii="Times New Roman" w:eastAsia="宋体" w:hAnsi="Times New Roman" w:cs="Times New Roman"/>
      <w:sz w:val="24"/>
      <w:szCs w:val="24"/>
    </w:rPr>
  </w:style>
  <w:style w:type="paragraph" w:styleId="af5">
    <w:name w:val="Title"/>
    <w:basedOn w:val="a"/>
    <w:next w:val="a"/>
    <w:link w:val="af6"/>
    <w:qFormat/>
    <w:rsid w:val="00266F5E"/>
    <w:pPr>
      <w:jc w:val="center"/>
    </w:pPr>
    <w:rPr>
      <w:rFonts w:eastAsia="黑体"/>
      <w:sz w:val="44"/>
      <w:szCs w:val="44"/>
    </w:rPr>
  </w:style>
  <w:style w:type="character" w:customStyle="1" w:styleId="af6">
    <w:name w:val="标题 字符"/>
    <w:basedOn w:val="a1"/>
    <w:link w:val="af5"/>
    <w:rsid w:val="00266F5E"/>
    <w:rPr>
      <w:rFonts w:ascii="Times New Roman" w:eastAsia="黑体" w:hAnsi="Times New Roman" w:cs="Times New Roman"/>
      <w:sz w:val="44"/>
      <w:szCs w:val="44"/>
    </w:rPr>
  </w:style>
  <w:style w:type="paragraph" w:styleId="42">
    <w:name w:val="toc 4"/>
    <w:basedOn w:val="a"/>
    <w:next w:val="a"/>
    <w:autoRedefine/>
    <w:rsid w:val="00266F5E"/>
    <w:pPr>
      <w:ind w:left="630"/>
      <w:jc w:val="left"/>
    </w:pPr>
    <w:rPr>
      <w:rFonts w:ascii="Calibri" w:hAnsi="Calibri"/>
      <w:sz w:val="18"/>
      <w:szCs w:val="18"/>
    </w:rPr>
  </w:style>
  <w:style w:type="paragraph" w:styleId="52">
    <w:name w:val="toc 5"/>
    <w:basedOn w:val="a"/>
    <w:next w:val="a"/>
    <w:autoRedefine/>
    <w:rsid w:val="00266F5E"/>
    <w:pPr>
      <w:ind w:left="840"/>
      <w:jc w:val="left"/>
    </w:pPr>
    <w:rPr>
      <w:rFonts w:ascii="Calibri" w:hAnsi="Calibri"/>
      <w:sz w:val="18"/>
      <w:szCs w:val="18"/>
    </w:rPr>
  </w:style>
  <w:style w:type="paragraph" w:styleId="62">
    <w:name w:val="toc 6"/>
    <w:basedOn w:val="a"/>
    <w:next w:val="a"/>
    <w:autoRedefine/>
    <w:rsid w:val="00266F5E"/>
    <w:pPr>
      <w:ind w:left="1050"/>
      <w:jc w:val="left"/>
    </w:pPr>
    <w:rPr>
      <w:rFonts w:ascii="Calibri" w:hAnsi="Calibri"/>
      <w:sz w:val="18"/>
      <w:szCs w:val="18"/>
    </w:rPr>
  </w:style>
  <w:style w:type="paragraph" w:styleId="71">
    <w:name w:val="toc 7"/>
    <w:basedOn w:val="a"/>
    <w:next w:val="a"/>
    <w:autoRedefine/>
    <w:rsid w:val="00266F5E"/>
    <w:pPr>
      <w:ind w:left="126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rsid w:val="00266F5E"/>
    <w:pPr>
      <w:ind w:left="1470"/>
      <w:jc w:val="left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rsid w:val="00266F5E"/>
    <w:pPr>
      <w:ind w:left="1680"/>
      <w:jc w:val="left"/>
    </w:pPr>
    <w:rPr>
      <w:rFonts w:ascii="Calibri" w:hAnsi="Calibri"/>
      <w:sz w:val="18"/>
      <w:szCs w:val="18"/>
    </w:rPr>
  </w:style>
  <w:style w:type="paragraph" w:customStyle="1" w:styleId="a0">
    <w:name w:val="标准正文"/>
    <w:basedOn w:val="a"/>
    <w:rsid w:val="00266F5E"/>
    <w:pPr>
      <w:spacing w:before="156" w:after="156" w:line="360" w:lineRule="auto"/>
      <w:ind w:firstLineChars="200" w:firstLine="480"/>
    </w:pPr>
    <w:rPr>
      <w:rFonts w:cs="宋体"/>
      <w:sz w:val="24"/>
      <w:szCs w:val="20"/>
    </w:rPr>
  </w:style>
  <w:style w:type="paragraph" w:styleId="af7">
    <w:name w:val="Document Map"/>
    <w:basedOn w:val="a"/>
    <w:link w:val="af8"/>
    <w:semiHidden/>
    <w:rsid w:val="00266F5E"/>
    <w:pPr>
      <w:shd w:val="clear" w:color="auto" w:fill="000080"/>
    </w:pPr>
  </w:style>
  <w:style w:type="character" w:customStyle="1" w:styleId="af8">
    <w:name w:val="文档结构图 字符"/>
    <w:basedOn w:val="a1"/>
    <w:link w:val="af7"/>
    <w:semiHidden/>
    <w:rsid w:val="00266F5E"/>
    <w:rPr>
      <w:rFonts w:ascii="Times New Roman" w:eastAsia="宋体" w:hAnsi="Times New Roman" w:cs="Times New Roman"/>
      <w:szCs w:val="21"/>
      <w:shd w:val="clear" w:color="auto" w:fill="000080"/>
    </w:rPr>
  </w:style>
  <w:style w:type="paragraph" w:styleId="af9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"/>
    <w:link w:val="afa"/>
    <w:rsid w:val="00266F5E"/>
    <w:pPr>
      <w:ind w:firstLine="420"/>
    </w:pPr>
    <w:rPr>
      <w:szCs w:val="20"/>
    </w:rPr>
  </w:style>
  <w:style w:type="character" w:customStyle="1" w:styleId="afa">
    <w:name w:val="正文缩进 字符"/>
    <w:aliases w:val="正文（首行缩进两字） 字符,表正文 字符,正文非缩进 字符,正文不缩进 字符,首行缩进 字符,正文（首行缩进两字）＋行距：1.5倍行距 字符,正文缩进 Char 字符,特点 字符,段1 字符,正文缩进 Char Char Char Char Char 字符,正文缩进 Char Char Char 字符,Alt+X 字符,mr正文缩进 字符,正文对齐 字符,正文缩进William 字符,四号 字符,缩进 字符,正文（首行缩进两字） Char Char Char Char 字符,标 字符"/>
    <w:link w:val="af9"/>
    <w:rsid w:val="00266F5E"/>
    <w:rPr>
      <w:rFonts w:ascii="Times New Roman" w:eastAsia="宋体" w:hAnsi="Times New Roman" w:cs="Times New Roman"/>
      <w:szCs w:val="20"/>
    </w:rPr>
  </w:style>
  <w:style w:type="paragraph" w:customStyle="1" w:styleId="12">
    <w:name w:val="样式 正文首行缩进 + 首行缩进:  1 字符"/>
    <w:basedOn w:val="afb"/>
    <w:rsid w:val="00266F5E"/>
    <w:pPr>
      <w:spacing w:after="40"/>
      <w:ind w:firstLineChars="200" w:firstLine="200"/>
    </w:pPr>
    <w:rPr>
      <w:rFonts w:cs="宋体"/>
      <w:szCs w:val="20"/>
    </w:rPr>
  </w:style>
  <w:style w:type="paragraph" w:styleId="afc">
    <w:name w:val="Body Text"/>
    <w:basedOn w:val="a"/>
    <w:link w:val="afd"/>
    <w:rsid w:val="00266F5E"/>
    <w:pPr>
      <w:spacing w:after="120"/>
    </w:pPr>
  </w:style>
  <w:style w:type="character" w:customStyle="1" w:styleId="afd">
    <w:name w:val="正文文本 字符"/>
    <w:basedOn w:val="a1"/>
    <w:link w:val="afc"/>
    <w:rsid w:val="00266F5E"/>
    <w:rPr>
      <w:rFonts w:ascii="Times New Roman" w:eastAsia="宋体" w:hAnsi="Times New Roman" w:cs="Times New Roman"/>
      <w:szCs w:val="21"/>
    </w:rPr>
  </w:style>
  <w:style w:type="paragraph" w:styleId="afb">
    <w:name w:val="Body Text First Indent"/>
    <w:basedOn w:val="afc"/>
    <w:link w:val="afe"/>
    <w:rsid w:val="00266F5E"/>
    <w:pPr>
      <w:ind w:firstLineChars="100" w:firstLine="420"/>
    </w:pPr>
  </w:style>
  <w:style w:type="character" w:customStyle="1" w:styleId="afe">
    <w:name w:val="正文首行缩进 字符"/>
    <w:basedOn w:val="afd"/>
    <w:link w:val="afb"/>
    <w:rsid w:val="00266F5E"/>
    <w:rPr>
      <w:rFonts w:ascii="Times New Roman" w:eastAsia="宋体" w:hAnsi="Times New Roman" w:cs="Times New Roman"/>
      <w:szCs w:val="21"/>
    </w:rPr>
  </w:style>
  <w:style w:type="paragraph" w:customStyle="1" w:styleId="aff">
    <w:name w:val="段落正文"/>
    <w:rsid w:val="00266F5E"/>
    <w:pPr>
      <w:spacing w:before="60" w:after="60"/>
      <w:ind w:firstLineChars="200" w:firstLine="200"/>
      <w:jc w:val="both"/>
    </w:pPr>
    <w:rPr>
      <w:rFonts w:ascii="Arial" w:eastAsia="宋体" w:hAnsi="Arial" w:cs="Times New Roman"/>
      <w:sz w:val="24"/>
      <w:szCs w:val="24"/>
    </w:rPr>
  </w:style>
  <w:style w:type="paragraph" w:customStyle="1" w:styleId="InfoBlue">
    <w:name w:val="InfoBlue"/>
    <w:basedOn w:val="a"/>
    <w:next w:val="afc"/>
    <w:autoRedefine/>
    <w:rsid w:val="00266F5E"/>
    <w:pPr>
      <w:spacing w:after="120" w:line="240" w:lineRule="atLeast"/>
      <w:ind w:left="720"/>
      <w:jc w:val="left"/>
    </w:pPr>
    <w:rPr>
      <w:i/>
      <w:color w:val="0000FF"/>
      <w:kern w:val="0"/>
      <w:sz w:val="20"/>
      <w:szCs w:val="20"/>
      <w:lang w:eastAsia="en-US"/>
    </w:rPr>
  </w:style>
  <w:style w:type="paragraph" w:styleId="aff0">
    <w:name w:val="Body Text Indent"/>
    <w:basedOn w:val="a"/>
    <w:link w:val="aff1"/>
    <w:rsid w:val="00266F5E"/>
    <w:pPr>
      <w:spacing w:after="120"/>
      <w:ind w:leftChars="200" w:left="420"/>
    </w:pPr>
  </w:style>
  <w:style w:type="character" w:customStyle="1" w:styleId="aff1">
    <w:name w:val="正文文本缩进 字符"/>
    <w:basedOn w:val="a1"/>
    <w:link w:val="aff0"/>
    <w:rsid w:val="00266F5E"/>
    <w:rPr>
      <w:rFonts w:ascii="Times New Roman" w:eastAsia="宋体" w:hAnsi="Times New Roman" w:cs="Times New Roman"/>
      <w:szCs w:val="21"/>
    </w:rPr>
  </w:style>
  <w:style w:type="paragraph" w:styleId="aff2">
    <w:name w:val="List Paragraph"/>
    <w:basedOn w:val="a"/>
    <w:uiPriority w:val="34"/>
    <w:qFormat/>
    <w:rsid w:val="00266F5E"/>
    <w:pPr>
      <w:ind w:firstLineChars="200" w:firstLine="420"/>
    </w:pPr>
  </w:style>
  <w:style w:type="paragraph" w:customStyle="1" w:styleId="aff3">
    <w:name w:val="流程正文"/>
    <w:basedOn w:val="a"/>
    <w:rsid w:val="00266F5E"/>
    <w:pPr>
      <w:autoSpaceDE w:val="0"/>
      <w:autoSpaceDN w:val="0"/>
      <w:adjustRightInd w:val="0"/>
      <w:spacing w:line="360" w:lineRule="auto"/>
      <w:ind w:firstLineChars="262" w:firstLine="262"/>
    </w:pPr>
    <w:rPr>
      <w:rFonts w:ascii="宋体" w:cs="宋体"/>
      <w:kern w:val="0"/>
      <w:sz w:val="24"/>
      <w:szCs w:val="24"/>
    </w:rPr>
  </w:style>
  <w:style w:type="paragraph" w:customStyle="1" w:styleId="aff4">
    <w:name w:val="缺省文本"/>
    <w:basedOn w:val="a"/>
    <w:rsid w:val="00266F5E"/>
    <w:pPr>
      <w:autoSpaceDE w:val="0"/>
      <w:autoSpaceDN w:val="0"/>
      <w:adjustRightInd w:val="0"/>
      <w:jc w:val="left"/>
    </w:pPr>
    <w:rPr>
      <w:kern w:val="0"/>
      <w:sz w:val="24"/>
      <w:szCs w:val="24"/>
    </w:rPr>
  </w:style>
  <w:style w:type="paragraph" w:customStyle="1" w:styleId="TableText">
    <w:name w:val="Table Text"/>
    <w:basedOn w:val="a"/>
    <w:rsid w:val="00266F5E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kern w:val="0"/>
      <w:sz w:val="20"/>
      <w:szCs w:val="20"/>
    </w:rPr>
  </w:style>
  <w:style w:type="paragraph" w:customStyle="1" w:styleId="aff5">
    <w:name w:val="表格文本"/>
    <w:basedOn w:val="a"/>
    <w:rsid w:val="00266F5E"/>
    <w:pPr>
      <w:adjustRightInd w:val="0"/>
    </w:pPr>
    <w:rPr>
      <w:rFonts w:ascii="宋体" w:hAnsi="宋体"/>
      <w:kern w:val="0"/>
      <w:szCs w:val="20"/>
    </w:rPr>
  </w:style>
  <w:style w:type="paragraph" w:customStyle="1" w:styleId="aff6">
    <w:name w:val="编写建议"/>
    <w:basedOn w:val="a"/>
    <w:link w:val="Char"/>
    <w:rsid w:val="00266F5E"/>
    <w:pPr>
      <w:autoSpaceDE w:val="0"/>
      <w:autoSpaceDN w:val="0"/>
      <w:adjustRightInd w:val="0"/>
      <w:spacing w:line="360" w:lineRule="auto"/>
      <w:ind w:firstLineChars="200" w:firstLine="200"/>
      <w:jc w:val="left"/>
    </w:pPr>
    <w:rPr>
      <w:rFonts w:ascii="Arial" w:hAnsi="Arial" w:cs="Arial"/>
      <w:i/>
      <w:color w:val="0000FF"/>
      <w:kern w:val="0"/>
    </w:rPr>
  </w:style>
  <w:style w:type="character" w:customStyle="1" w:styleId="Char">
    <w:name w:val="编写建议 Char"/>
    <w:link w:val="aff6"/>
    <w:rsid w:val="00266F5E"/>
    <w:rPr>
      <w:rFonts w:ascii="Arial" w:eastAsia="宋体" w:hAnsi="Arial" w:cs="Arial"/>
      <w:i/>
      <w:color w:val="0000FF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866</Words>
  <Characters>4939</Characters>
  <Application>Microsoft Office Word</Application>
  <DocSecurity>0</DocSecurity>
  <Lines>41</Lines>
  <Paragraphs>11</Paragraphs>
  <ScaleCrop>false</ScaleCrop>
  <Company>HIKVISION</Company>
  <LinksUpToDate>false</LinksUpToDate>
  <CharactersWithSpaces>5794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CN=周阿雷/O=HIKVISION</dc:creator>
  <cp:keywords/>
  <dc:description/>
  <cp:lastModifiedBy>Clark.Ying</cp:lastModifiedBy>
  <cp:revision>22</cp:revision>
  <cp:lastPrinted>2018-06-30T12:23:00Z</cp:lastPrinted>
  <dcterms:created xsi:type="dcterms:W3CDTF">2018-06-30T12:24:00Z</dcterms:created>
  <dcterms:modified xsi:type="dcterms:W3CDTF">2018-08-09T13:19:00Z</dcterms:modified>
</cp:coreProperties>
</file>