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88D5" w14:textId="6E863531" w:rsidR="003D3137" w:rsidRDefault="009868A0" w:rsidP="003D31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K1T6</w:t>
      </w:r>
      <w:r w:rsidR="00242B1A">
        <w:rPr>
          <w:b/>
          <w:sz w:val="40"/>
          <w:szCs w:val="40"/>
        </w:rPr>
        <w:t>07</w:t>
      </w:r>
      <w:r w:rsidR="003D3137" w:rsidRPr="00EF6D54">
        <w:rPr>
          <w:b/>
          <w:sz w:val="40"/>
          <w:szCs w:val="40"/>
        </w:rPr>
        <w:t xml:space="preserve"> Series Face Recognition Terminal </w:t>
      </w:r>
    </w:p>
    <w:p w14:paraId="4E62117E" w14:textId="77B5F7B5" w:rsidR="003D3137" w:rsidRDefault="001D6F85" w:rsidP="003D31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Release Notes (2019</w:t>
      </w:r>
      <w:r w:rsidR="009868A0">
        <w:rPr>
          <w:b/>
          <w:sz w:val="40"/>
          <w:szCs w:val="40"/>
        </w:rPr>
        <w:t>-0</w:t>
      </w:r>
      <w:r>
        <w:rPr>
          <w:b/>
          <w:sz w:val="40"/>
          <w:szCs w:val="40"/>
        </w:rPr>
        <w:t>9</w:t>
      </w:r>
      <w:r w:rsidR="009868A0">
        <w:rPr>
          <w:b/>
          <w:sz w:val="40"/>
          <w:szCs w:val="40"/>
        </w:rPr>
        <w:t>-29</w:t>
      </w:r>
      <w:r w:rsidR="003D3137" w:rsidRPr="00EF6D54">
        <w:rPr>
          <w:b/>
          <w:sz w:val="40"/>
          <w:szCs w:val="40"/>
        </w:rPr>
        <w:t>)</w:t>
      </w:r>
    </w:p>
    <w:tbl>
      <w:tblPr>
        <w:tblStyle w:val="af4"/>
        <w:tblpPr w:leftFromText="180" w:rightFromText="180" w:vertAnchor="text" w:horzAnchor="margin" w:tblpXSpec="center" w:tblpY="188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394"/>
      </w:tblGrid>
      <w:tr w:rsidR="007614F2" w:rsidRPr="00823EF0" w14:paraId="68774D4B" w14:textId="77777777" w:rsidTr="00195747">
        <w:trPr>
          <w:trHeight w:val="983"/>
        </w:trPr>
        <w:tc>
          <w:tcPr>
            <w:tcW w:w="3397" w:type="dxa"/>
            <w:vMerge w:val="restart"/>
            <w:vAlign w:val="center"/>
          </w:tcPr>
          <w:p w14:paraId="0743A061" w14:textId="77777777" w:rsidR="007614F2" w:rsidRPr="00823EF0" w:rsidRDefault="007614F2" w:rsidP="00195747">
            <w:pPr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14:paraId="486C6B53" w14:textId="77777777" w:rsidR="007614F2" w:rsidRDefault="007614F2" w:rsidP="0019574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DS-K1T607E/EF/MW/MFW</w:t>
            </w:r>
          </w:p>
          <w:p w14:paraId="025E30F0" w14:textId="77777777" w:rsidR="007614F2" w:rsidRDefault="007614F2" w:rsidP="00195747">
            <w:r>
              <w:t>DS-K1T607PE/PEF/PMW/PMFW</w:t>
            </w:r>
          </w:p>
          <w:p w14:paraId="72881C3C" w14:textId="77777777" w:rsidR="007614F2" w:rsidRDefault="007614F2" w:rsidP="00195747">
            <w:r>
              <w:t>DS-K1T607TE/TEF/TMW/TMFW</w:t>
            </w:r>
          </w:p>
          <w:p w14:paraId="6AB01AB7" w14:textId="77777777" w:rsidR="007614F2" w:rsidRDefault="007614F2" w:rsidP="00195747"/>
          <w:p w14:paraId="00FDC510" w14:textId="77777777" w:rsidR="007614F2" w:rsidRPr="009B37F5" w:rsidRDefault="007614F2" w:rsidP="00195747">
            <w:pPr>
              <w:rPr>
                <w:b/>
              </w:rPr>
            </w:pPr>
            <w:r w:rsidRPr="009B37F5">
              <w:rPr>
                <w:rFonts w:hint="eastAsia"/>
                <w:b/>
              </w:rPr>
              <w:t>N</w:t>
            </w:r>
            <w:r w:rsidRPr="009B37F5">
              <w:rPr>
                <w:b/>
              </w:rPr>
              <w:t>aming Rule:</w:t>
            </w:r>
          </w:p>
          <w:p w14:paraId="227D9D7A" w14:textId="77777777" w:rsidR="007614F2" w:rsidRDefault="007614F2" w:rsidP="00195747">
            <w:r>
              <w:rPr>
                <w:rFonts w:hint="eastAsia"/>
              </w:rPr>
              <w:t>E for EM card, M for M</w:t>
            </w:r>
            <w:r>
              <w:t xml:space="preserve">1 card, </w:t>
            </w:r>
          </w:p>
          <w:p w14:paraId="480F20AC" w14:textId="77777777" w:rsidR="007614F2" w:rsidRPr="00823EF0" w:rsidRDefault="007614F2" w:rsidP="00195747">
            <w:r>
              <w:t>W for WIFI</w:t>
            </w:r>
          </w:p>
        </w:tc>
        <w:tc>
          <w:tcPr>
            <w:tcW w:w="1843" w:type="dxa"/>
            <w:vAlign w:val="center"/>
          </w:tcPr>
          <w:p w14:paraId="0765332D" w14:textId="77777777" w:rsidR="007614F2" w:rsidRPr="00823EF0" w:rsidRDefault="007614F2" w:rsidP="00195747">
            <w:pPr>
              <w:jc w:val="center"/>
            </w:pPr>
            <w:r w:rsidRPr="00823EF0">
              <w:t>Firmware Version</w:t>
            </w:r>
          </w:p>
        </w:tc>
        <w:tc>
          <w:tcPr>
            <w:tcW w:w="4394" w:type="dxa"/>
            <w:vAlign w:val="center"/>
          </w:tcPr>
          <w:p w14:paraId="5069087C" w14:textId="05ED6E58" w:rsidR="007614F2" w:rsidRPr="00823EF0" w:rsidRDefault="00681AF3" w:rsidP="00813AF1">
            <w:r>
              <w:t>ACS_01_H10_EN_STD_V2.0</w:t>
            </w:r>
            <w:r w:rsidR="00813AF1">
              <w:t>.0</w:t>
            </w:r>
            <w:r w:rsidR="007614F2" w:rsidRPr="005560EA">
              <w:t>_190</w:t>
            </w:r>
            <w:r w:rsidR="00813AF1">
              <w:t>9</w:t>
            </w:r>
            <w:r w:rsidR="00813AF1">
              <w:rPr>
                <w:rFonts w:hint="eastAsia"/>
              </w:rPr>
              <w:t>20</w:t>
            </w:r>
          </w:p>
        </w:tc>
      </w:tr>
      <w:tr w:rsidR="007614F2" w:rsidRPr="00823EF0" w14:paraId="332BE3CB" w14:textId="77777777" w:rsidTr="00195747">
        <w:trPr>
          <w:trHeight w:val="775"/>
        </w:trPr>
        <w:tc>
          <w:tcPr>
            <w:tcW w:w="3397" w:type="dxa"/>
            <w:vMerge/>
          </w:tcPr>
          <w:p w14:paraId="43DD24B1" w14:textId="77777777" w:rsidR="007614F2" w:rsidRPr="00823EF0" w:rsidRDefault="007614F2" w:rsidP="00195747"/>
        </w:tc>
        <w:tc>
          <w:tcPr>
            <w:tcW w:w="1843" w:type="dxa"/>
            <w:vAlign w:val="center"/>
          </w:tcPr>
          <w:p w14:paraId="15D56A1A" w14:textId="77777777" w:rsidR="007614F2" w:rsidRDefault="007614F2" w:rsidP="00195747">
            <w:pPr>
              <w:jc w:val="center"/>
            </w:pPr>
            <w:r>
              <w:rPr>
                <w:rFonts w:hint="eastAsia"/>
              </w:rPr>
              <w:t>SDK</w:t>
            </w:r>
          </w:p>
        </w:tc>
        <w:tc>
          <w:tcPr>
            <w:tcW w:w="4394" w:type="dxa"/>
            <w:vAlign w:val="center"/>
          </w:tcPr>
          <w:p w14:paraId="37542C15" w14:textId="6121F337" w:rsidR="007614F2" w:rsidRDefault="00813AF1" w:rsidP="00813AF1">
            <w:r w:rsidRPr="00813AF1">
              <w:t>HCNetSDKV6.1.0.11_build20190611_win32</w:t>
            </w:r>
            <w:r w:rsidR="007614F2">
              <w:t xml:space="preserve"> </w:t>
            </w:r>
            <w:r>
              <w:t xml:space="preserve"> </w:t>
            </w:r>
            <w:r w:rsidRPr="00813AF1">
              <w:t>HCEhomeSDKV2.2.1.1_build20190410_win32</w:t>
            </w:r>
          </w:p>
        </w:tc>
      </w:tr>
      <w:tr w:rsidR="007614F2" w:rsidRPr="00823EF0" w14:paraId="55E00B10" w14:textId="77777777" w:rsidTr="00195747">
        <w:trPr>
          <w:trHeight w:val="775"/>
        </w:trPr>
        <w:tc>
          <w:tcPr>
            <w:tcW w:w="3397" w:type="dxa"/>
            <w:vMerge/>
          </w:tcPr>
          <w:p w14:paraId="35CEA522" w14:textId="77777777" w:rsidR="007614F2" w:rsidRPr="00823EF0" w:rsidRDefault="007614F2" w:rsidP="00195747"/>
        </w:tc>
        <w:tc>
          <w:tcPr>
            <w:tcW w:w="1843" w:type="dxa"/>
            <w:vAlign w:val="center"/>
          </w:tcPr>
          <w:p w14:paraId="53A1E0A4" w14:textId="77777777" w:rsidR="007614F2" w:rsidRPr="00823EF0" w:rsidRDefault="007614F2" w:rsidP="00195747">
            <w:pPr>
              <w:jc w:val="center"/>
            </w:pPr>
            <w:r>
              <w:t>iVMS-</w:t>
            </w:r>
            <w:r w:rsidRPr="00823EF0">
              <w:t>4200</w:t>
            </w:r>
            <w:r>
              <w:t xml:space="preserve"> Client</w:t>
            </w:r>
            <w:r w:rsidRPr="00823EF0">
              <w:t xml:space="preserve"> Version</w:t>
            </w:r>
          </w:p>
        </w:tc>
        <w:tc>
          <w:tcPr>
            <w:tcW w:w="4394" w:type="dxa"/>
            <w:vAlign w:val="center"/>
          </w:tcPr>
          <w:p w14:paraId="0433E4E0" w14:textId="0DFA5A9F" w:rsidR="007614F2" w:rsidRPr="00823EF0" w:rsidRDefault="00813AF1" w:rsidP="00195747">
            <w:r w:rsidRPr="00813AF1">
              <w:t>iVMS-4200 AC(V1.0.2.9_E).exe</w:t>
            </w:r>
            <w:bookmarkStart w:id="0" w:name="_GoBack"/>
            <w:bookmarkEnd w:id="0"/>
          </w:p>
        </w:tc>
      </w:tr>
    </w:tbl>
    <w:p w14:paraId="0CDB6851" w14:textId="77777777" w:rsidR="00FD34A4" w:rsidRPr="007614F2" w:rsidRDefault="00FD34A4" w:rsidP="002278B3"/>
    <w:p w14:paraId="70A1D024" w14:textId="77777777" w:rsidR="007614F2" w:rsidRPr="00823EF0" w:rsidRDefault="007614F2" w:rsidP="007614F2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14:paraId="5268DF6B" w14:textId="09DED524" w:rsidR="007614F2" w:rsidRPr="004E05EF" w:rsidRDefault="00B24000" w:rsidP="004E05EF">
      <w:pPr>
        <w:spacing w:line="360" w:lineRule="auto"/>
        <w:rPr>
          <w:rFonts w:hint="eastAsia"/>
        </w:rPr>
      </w:pPr>
      <w:bookmarkStart w:id="1" w:name="OLE_LINK5"/>
      <w:bookmarkStart w:id="2" w:name="OLE_LINK6"/>
      <w:r w:rsidRPr="002C78B1">
        <w:rPr>
          <w:sz w:val="24"/>
          <w:szCs w:val="24"/>
        </w:rPr>
        <w:t>Add or modify functions, fix bugs, enhance products quality and meet customers’ requirements</w:t>
      </w:r>
      <w:r w:rsidRPr="00823EF0">
        <w:t>.</w:t>
      </w:r>
      <w:bookmarkEnd w:id="1"/>
      <w:bookmarkEnd w:id="2"/>
    </w:p>
    <w:p w14:paraId="5F8929D6" w14:textId="77777777" w:rsidR="004E05EF" w:rsidRDefault="004E05EF" w:rsidP="004E05EF">
      <w:pPr>
        <w:rPr>
          <w:sz w:val="24"/>
          <w:szCs w:val="24"/>
        </w:rPr>
      </w:pPr>
    </w:p>
    <w:p w14:paraId="2C16D4A1" w14:textId="77777777" w:rsidR="004E05EF" w:rsidRDefault="004E05EF" w:rsidP="004E05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>
        <w:rPr>
          <w:rFonts w:hint="eastAsia"/>
          <w:b/>
          <w:sz w:val="24"/>
          <w:szCs w:val="24"/>
          <w:u w:val="single"/>
        </w:rPr>
        <w:t>ew</w:t>
      </w:r>
      <w:r w:rsidRPr="00823EF0">
        <w:rPr>
          <w:b/>
          <w:sz w:val="24"/>
          <w:szCs w:val="24"/>
          <w:u w:val="single"/>
        </w:rPr>
        <w:t xml:space="preserve"> Features</w:t>
      </w:r>
    </w:p>
    <w:p w14:paraId="02E7EED2" w14:textId="77777777" w:rsidR="004E05EF" w:rsidRPr="004E05EF" w:rsidRDefault="004E05EF" w:rsidP="004E05EF">
      <w:pPr>
        <w:pStyle w:val="aff2"/>
        <w:numPr>
          <w:ilvl w:val="0"/>
          <w:numId w:val="24"/>
        </w:numPr>
        <w:ind w:firstLineChars="0"/>
        <w:rPr>
          <w:sz w:val="24"/>
          <w:szCs w:val="24"/>
        </w:rPr>
      </w:pPr>
      <w:r w:rsidRPr="004E05EF">
        <w:rPr>
          <w:rFonts w:hint="eastAsia"/>
          <w:sz w:val="24"/>
          <w:szCs w:val="24"/>
        </w:rPr>
        <w:t>Support deep</w:t>
      </w:r>
      <w:r w:rsidRPr="004E05EF">
        <w:rPr>
          <w:sz w:val="24"/>
          <w:szCs w:val="24"/>
        </w:rPr>
        <w:t xml:space="preserve"> mode(one time configuration after activate device)</w:t>
      </w:r>
    </w:p>
    <w:p w14:paraId="16C1A8F6" w14:textId="77777777" w:rsidR="004E05EF" w:rsidRPr="004E05EF" w:rsidRDefault="004E05EF" w:rsidP="004E05EF">
      <w:pPr>
        <w:pStyle w:val="aff2"/>
        <w:numPr>
          <w:ilvl w:val="0"/>
          <w:numId w:val="24"/>
        </w:numPr>
        <w:ind w:firstLineChars="0"/>
        <w:rPr>
          <w:sz w:val="24"/>
          <w:szCs w:val="24"/>
        </w:rPr>
      </w:pPr>
      <w:r w:rsidRPr="004E05EF">
        <w:rPr>
          <w:sz w:val="24"/>
          <w:szCs w:val="24"/>
        </w:rPr>
        <w:t>Support for person ID-centric and compatible with card-centric</w:t>
      </w:r>
    </w:p>
    <w:p w14:paraId="1E7BA177" w14:textId="02E48977" w:rsidR="004E05EF" w:rsidRDefault="004E05EF" w:rsidP="004E05EF">
      <w:pPr>
        <w:pStyle w:val="aff2"/>
        <w:numPr>
          <w:ilvl w:val="0"/>
          <w:numId w:val="24"/>
        </w:numPr>
        <w:ind w:firstLineChars="0"/>
        <w:rPr>
          <w:sz w:val="24"/>
          <w:szCs w:val="24"/>
        </w:rPr>
      </w:pPr>
      <w:r w:rsidRPr="004E05EF">
        <w:rPr>
          <w:sz w:val="24"/>
          <w:szCs w:val="24"/>
        </w:rPr>
        <w:t>Support wiegand26 input and output;</w:t>
      </w:r>
    </w:p>
    <w:p w14:paraId="147A3DF9" w14:textId="2FE6FA9C" w:rsidR="004E05EF" w:rsidRPr="004E05EF" w:rsidRDefault="004E05EF" w:rsidP="004E05E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0DE5241" wp14:editId="6B3FEF32">
            <wp:extent cx="2743200" cy="1725479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247" cy="17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E1046" w14:textId="721E8FF3" w:rsidR="004E05EF" w:rsidRDefault="004E05EF" w:rsidP="004E05EF">
      <w:pPr>
        <w:pStyle w:val="aff2"/>
        <w:numPr>
          <w:ilvl w:val="0"/>
          <w:numId w:val="24"/>
        </w:numPr>
        <w:ind w:firstLineChars="0"/>
        <w:rPr>
          <w:sz w:val="24"/>
          <w:szCs w:val="24"/>
        </w:rPr>
      </w:pPr>
      <w:r w:rsidRPr="004E05EF">
        <w:rPr>
          <w:sz w:val="24"/>
          <w:szCs w:val="24"/>
        </w:rPr>
        <w:t xml:space="preserve">Support check in/check out/break out/break in/overtime in/overtime out </w:t>
      </w:r>
      <w:r w:rsidRPr="004E05EF">
        <w:rPr>
          <w:rFonts w:hint="eastAsia"/>
          <w:sz w:val="24"/>
          <w:szCs w:val="24"/>
        </w:rPr>
        <w:t>att</w:t>
      </w:r>
      <w:r w:rsidRPr="004E05EF">
        <w:rPr>
          <w:sz w:val="24"/>
          <w:szCs w:val="24"/>
        </w:rPr>
        <w:t>endance status selection after successfully verified.</w:t>
      </w:r>
    </w:p>
    <w:p w14:paraId="19853FA9" w14:textId="5005E041" w:rsidR="004E05EF" w:rsidRPr="004E05EF" w:rsidRDefault="004E05EF" w:rsidP="004E05EF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C78FC2D" wp14:editId="704F5F25">
            <wp:extent cx="2794958" cy="1629992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2435" cy="166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1031" w14:textId="77777777" w:rsidR="004E05EF" w:rsidRPr="004E05EF" w:rsidRDefault="004E05EF" w:rsidP="004E05EF">
      <w:pPr>
        <w:pStyle w:val="aff2"/>
        <w:numPr>
          <w:ilvl w:val="0"/>
          <w:numId w:val="24"/>
        </w:numPr>
        <w:ind w:firstLineChars="0"/>
        <w:rPr>
          <w:sz w:val="24"/>
          <w:szCs w:val="24"/>
        </w:rPr>
      </w:pPr>
      <w:r w:rsidRPr="004E05EF">
        <w:rPr>
          <w:sz w:val="24"/>
          <w:szCs w:val="24"/>
        </w:rPr>
        <w:t xml:space="preserve">Support device admin role, after long press main screen, </w:t>
      </w:r>
      <w:r w:rsidRPr="004E05EF">
        <w:rPr>
          <w:rFonts w:hint="eastAsia"/>
          <w:sz w:val="24"/>
          <w:szCs w:val="24"/>
        </w:rPr>
        <w:t xml:space="preserve">enter device menu after </w:t>
      </w:r>
      <w:r w:rsidRPr="004E05EF">
        <w:rPr>
          <w:sz w:val="24"/>
          <w:szCs w:val="24"/>
        </w:rPr>
        <w:t>input activation password</w:t>
      </w:r>
      <w:r w:rsidRPr="004E05EF">
        <w:rPr>
          <w:rFonts w:hint="eastAsia"/>
          <w:sz w:val="24"/>
          <w:szCs w:val="24"/>
        </w:rPr>
        <w:t xml:space="preserve"> </w:t>
      </w:r>
      <w:r w:rsidRPr="004E05EF">
        <w:rPr>
          <w:sz w:val="24"/>
          <w:szCs w:val="24"/>
        </w:rPr>
        <w:t xml:space="preserve">or </w:t>
      </w:r>
      <w:proofErr w:type="gramStart"/>
      <w:r w:rsidRPr="004E05EF">
        <w:rPr>
          <w:rFonts w:hint="eastAsia"/>
          <w:sz w:val="24"/>
          <w:szCs w:val="24"/>
        </w:rPr>
        <w:t>administrator</w:t>
      </w:r>
      <w:r w:rsidRPr="004E05EF">
        <w:rPr>
          <w:sz w:val="24"/>
          <w:szCs w:val="24"/>
        </w:rPr>
        <w:t>’s(</w:t>
      </w:r>
      <w:proofErr w:type="gramEnd"/>
      <w:r w:rsidRPr="004E05EF">
        <w:rPr>
          <w:rFonts w:hint="eastAsia"/>
          <w:sz w:val="24"/>
          <w:szCs w:val="24"/>
        </w:rPr>
        <w:t>if</w:t>
      </w:r>
      <w:r w:rsidRPr="004E05EF">
        <w:rPr>
          <w:sz w:val="24"/>
          <w:szCs w:val="24"/>
        </w:rPr>
        <w:t xml:space="preserve"> created</w:t>
      </w:r>
      <w:r w:rsidRPr="004E05EF">
        <w:rPr>
          <w:rFonts w:hint="eastAsia"/>
          <w:sz w:val="24"/>
          <w:szCs w:val="24"/>
        </w:rPr>
        <w:t>)</w:t>
      </w:r>
      <w:r w:rsidRPr="004E05EF">
        <w:rPr>
          <w:sz w:val="24"/>
          <w:szCs w:val="24"/>
        </w:rPr>
        <w:t xml:space="preserve"> face/card/fingerprint successfully verified.</w:t>
      </w:r>
    </w:p>
    <w:p w14:paraId="795ACC10" w14:textId="48E0E14B" w:rsidR="004E05EF" w:rsidRPr="004E05EF" w:rsidRDefault="004E05EF" w:rsidP="004E05EF">
      <w:pPr>
        <w:jc w:val="center"/>
        <w:rPr>
          <w:rFonts w:hint="eastAsia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762FCDCA" wp14:editId="395C26C0">
            <wp:extent cx="2718436" cy="3683479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2664" cy="37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DA645" w14:textId="48F8A54F" w:rsidR="004E05EF" w:rsidRDefault="004E05EF" w:rsidP="007614F2">
      <w:pPr>
        <w:rPr>
          <w:b/>
          <w:sz w:val="24"/>
          <w:szCs w:val="24"/>
          <w:u w:val="single"/>
        </w:rPr>
      </w:pPr>
    </w:p>
    <w:p w14:paraId="05EAA118" w14:textId="77777777" w:rsidR="004E05EF" w:rsidRPr="004E05EF" w:rsidRDefault="004E05EF" w:rsidP="007614F2">
      <w:pPr>
        <w:rPr>
          <w:rFonts w:hint="eastAsia"/>
          <w:b/>
          <w:sz w:val="24"/>
          <w:szCs w:val="24"/>
          <w:u w:val="single"/>
        </w:rPr>
      </w:pPr>
    </w:p>
    <w:p w14:paraId="71BAF274" w14:textId="77777777" w:rsidR="007614F2" w:rsidRPr="00823EF0" w:rsidRDefault="007614F2" w:rsidP="007614F2">
      <w:pPr>
        <w:rPr>
          <w:b/>
          <w:sz w:val="24"/>
          <w:szCs w:val="24"/>
          <w:u w:val="single"/>
        </w:rPr>
      </w:pPr>
      <w:r w:rsidRPr="00823EF0">
        <w:rPr>
          <w:b/>
          <w:sz w:val="24"/>
          <w:szCs w:val="24"/>
          <w:u w:val="single"/>
        </w:rPr>
        <w:t>Modified Features</w:t>
      </w:r>
    </w:p>
    <w:p w14:paraId="403F5C89" w14:textId="77777777" w:rsidR="00B24000" w:rsidRDefault="00B24000" w:rsidP="00B24000">
      <w:pPr>
        <w:pStyle w:val="aff2"/>
        <w:numPr>
          <w:ilvl w:val="0"/>
          <w:numId w:val="1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Improve </w:t>
      </w:r>
      <w:r>
        <w:rPr>
          <w:rFonts w:hint="eastAsia"/>
          <w:sz w:val="24"/>
          <w:szCs w:val="24"/>
        </w:rPr>
        <w:t>face 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nti-spoofing </w:t>
      </w:r>
      <w:r>
        <w:rPr>
          <w:sz w:val="24"/>
          <w:szCs w:val="24"/>
        </w:rPr>
        <w:t>d</w:t>
      </w:r>
      <w:r w:rsidRPr="002E1E47">
        <w:rPr>
          <w:rFonts w:hint="eastAsia"/>
          <w:sz w:val="24"/>
          <w:szCs w:val="24"/>
        </w:rPr>
        <w:t>etection</w:t>
      </w:r>
      <w:r>
        <w:rPr>
          <w:sz w:val="24"/>
          <w:szCs w:val="24"/>
        </w:rPr>
        <w:t xml:space="preserve"> performance;</w:t>
      </w:r>
    </w:p>
    <w:p w14:paraId="7604E4F2" w14:textId="5612ECE6" w:rsidR="007614F2" w:rsidRDefault="00B24000" w:rsidP="00B24000">
      <w:pPr>
        <w:pStyle w:val="aff2"/>
        <w:numPr>
          <w:ilvl w:val="0"/>
          <w:numId w:val="18"/>
        </w:numPr>
        <w:ind w:firstLineChars="0"/>
        <w:rPr>
          <w:sz w:val="24"/>
          <w:szCs w:val="24"/>
        </w:rPr>
      </w:pPr>
      <w:r w:rsidRPr="00B24000">
        <w:rPr>
          <w:sz w:val="24"/>
          <w:szCs w:val="24"/>
        </w:rPr>
        <w:t>Fixed a problem where some face photos failed to sync to the device</w:t>
      </w:r>
      <w:r>
        <w:rPr>
          <w:rFonts w:hint="eastAsia"/>
          <w:sz w:val="24"/>
          <w:szCs w:val="24"/>
        </w:rPr>
        <w:t>；</w:t>
      </w:r>
    </w:p>
    <w:p w14:paraId="2F171B7B" w14:textId="183C1355" w:rsidR="00B24000" w:rsidRDefault="00B24000" w:rsidP="00B24000">
      <w:pPr>
        <w:pStyle w:val="aff2"/>
        <w:numPr>
          <w:ilvl w:val="0"/>
          <w:numId w:val="18"/>
        </w:numPr>
        <w:ind w:firstLineChars="0"/>
        <w:rPr>
          <w:sz w:val="24"/>
          <w:szCs w:val="24"/>
        </w:rPr>
      </w:pPr>
      <w:r w:rsidRPr="00B24000">
        <w:rPr>
          <w:sz w:val="24"/>
          <w:szCs w:val="24"/>
        </w:rPr>
        <w:t>Optimize the white border of the image when registering face photos locally on the device;</w:t>
      </w:r>
    </w:p>
    <w:p w14:paraId="6D297562" w14:textId="08F8092E" w:rsidR="00813AF1" w:rsidRDefault="00813AF1">
      <w:pPr>
        <w:widowControl/>
        <w:jc w:val="left"/>
      </w:pPr>
    </w:p>
    <w:p w14:paraId="2E84E5E1" w14:textId="1CFB7C57" w:rsidR="004E05EF" w:rsidRDefault="004E05EF">
      <w:pPr>
        <w:widowControl/>
        <w:jc w:val="left"/>
      </w:pPr>
    </w:p>
    <w:p w14:paraId="76DDC81B" w14:textId="77777777" w:rsidR="004E05EF" w:rsidRPr="00813AF1" w:rsidRDefault="004E05EF">
      <w:pPr>
        <w:widowControl/>
        <w:jc w:val="left"/>
        <w:rPr>
          <w:rFonts w:hint="eastAsia"/>
        </w:rPr>
      </w:pPr>
    </w:p>
    <w:p w14:paraId="30464CDA" w14:textId="77777777" w:rsidR="008124B0" w:rsidRDefault="008124B0" w:rsidP="008124B0">
      <w:bookmarkStart w:id="3" w:name="OLE_LINK1"/>
      <w:bookmarkStart w:id="4" w:name="OLE_LINK2"/>
      <w:r>
        <w:rPr>
          <w:b/>
          <w:sz w:val="24"/>
          <w:szCs w:val="24"/>
          <w:u w:val="single"/>
        </w:rPr>
        <w:t>Customer</w:t>
      </w:r>
      <w:r w:rsidRPr="00277663">
        <w:rPr>
          <w:b/>
          <w:sz w:val="24"/>
          <w:szCs w:val="24"/>
          <w:u w:val="single"/>
        </w:rPr>
        <w:t xml:space="preserve"> Impact and Recommended Action</w:t>
      </w:r>
    </w:p>
    <w:bookmarkEnd w:id="3"/>
    <w:bookmarkEnd w:id="4"/>
    <w:p w14:paraId="13FF03D1" w14:textId="77777777" w:rsidR="008124B0" w:rsidRPr="00277663" w:rsidRDefault="008124B0" w:rsidP="008124B0">
      <w:pPr>
        <w:spacing w:line="360" w:lineRule="auto"/>
        <w:jc w:val="left"/>
        <w:rPr>
          <w:sz w:val="22"/>
        </w:rPr>
      </w:pPr>
      <w:r w:rsidRPr="00277663">
        <w:rPr>
          <w:sz w:val="22"/>
        </w:rPr>
        <w:t xml:space="preserve">This </w:t>
      </w:r>
      <w:r>
        <w:rPr>
          <w:rFonts w:hint="eastAsia"/>
          <w:sz w:val="22"/>
        </w:rPr>
        <w:t>new firmware upgrade</w:t>
      </w:r>
      <w:r w:rsidRPr="00277663">
        <w:rPr>
          <w:sz w:val="22"/>
        </w:rPr>
        <w:t xml:space="preserve"> </w:t>
      </w:r>
      <w:r>
        <w:rPr>
          <w:rFonts w:hint="eastAsia"/>
          <w:sz w:val="22"/>
        </w:rPr>
        <w:t xml:space="preserve">is to improve product performance, and </w:t>
      </w:r>
      <w:r w:rsidRPr="00EE0791">
        <w:rPr>
          <w:sz w:val="22"/>
        </w:rPr>
        <w:t xml:space="preserve">will take effect automatically after </w:t>
      </w:r>
      <w:r>
        <w:rPr>
          <w:rFonts w:hint="eastAsia"/>
          <w:sz w:val="22"/>
        </w:rPr>
        <w:t>upgrading from previous versions</w:t>
      </w:r>
      <w:r w:rsidRPr="00EE0791">
        <w:rPr>
          <w:sz w:val="22"/>
        </w:rPr>
        <w:t xml:space="preserve">. </w:t>
      </w:r>
      <w:r>
        <w:rPr>
          <w:rFonts w:hint="eastAsia"/>
          <w:sz w:val="22"/>
        </w:rPr>
        <w:t>We</w:t>
      </w:r>
      <w:r>
        <w:rPr>
          <w:sz w:val="22"/>
        </w:rPr>
        <w:t>’</w:t>
      </w:r>
      <w:r>
        <w:rPr>
          <w:rFonts w:hint="eastAsia"/>
          <w:sz w:val="22"/>
        </w:rPr>
        <w:t>d like to inform you the above changes. Also,</w:t>
      </w:r>
      <w:r w:rsidRPr="00EE0791">
        <w:rPr>
          <w:sz w:val="22"/>
        </w:rPr>
        <w:t xml:space="preserve"> </w:t>
      </w:r>
      <w:r>
        <w:rPr>
          <w:rFonts w:hint="eastAsia"/>
          <w:sz w:val="22"/>
        </w:rPr>
        <w:t xml:space="preserve">we are </w:t>
      </w:r>
      <w:r w:rsidRPr="00EE0791">
        <w:rPr>
          <w:sz w:val="22"/>
        </w:rPr>
        <w:t xml:space="preserve">sorry for any </w:t>
      </w:r>
      <w:r>
        <w:rPr>
          <w:rFonts w:hint="eastAsia"/>
          <w:sz w:val="22"/>
        </w:rPr>
        <w:t xml:space="preserve">possible </w:t>
      </w:r>
      <w:r w:rsidRPr="00EE0791">
        <w:rPr>
          <w:sz w:val="22"/>
        </w:rPr>
        <w:t>inconvenience of use-habit changes caused by this action.</w:t>
      </w:r>
    </w:p>
    <w:p w14:paraId="39421A61" w14:textId="77777777" w:rsidR="008124B0" w:rsidRDefault="008124B0" w:rsidP="008124B0">
      <w:r>
        <w:rPr>
          <w:sz w:val="22"/>
        </w:rPr>
        <w:t>For questions or concerns, please contact our local technical support team.</w:t>
      </w:r>
    </w:p>
    <w:p w14:paraId="37FAD095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185F" wp14:editId="28BAB148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0AA3" w14:textId="77777777" w:rsidR="008124B0" w:rsidRDefault="008124B0" w:rsidP="008124B0">
                            <w:r>
                              <w:t>Note:</w:t>
                            </w:r>
                          </w:p>
                          <w:p w14:paraId="0F7ECF2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Hikvision has all rights to alter, modify and cancel this notice.</w:t>
                            </w:r>
                          </w:p>
                          <w:p w14:paraId="0EDCFC8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Hikvision</w:t>
                            </w:r>
                            <w:r>
                              <w:rPr>
                                <w:rFonts w:hint="eastAsia"/>
                              </w:rPr>
                              <w:t xml:space="preserve"> 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14:paraId="4ECFC0B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Hikvision is not liable for any typing or printing errors.</w:t>
                            </w:r>
                          </w:p>
                          <w:p w14:paraId="132052B8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18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14:paraId="1CA20AA3" w14:textId="77777777" w:rsidR="008124B0" w:rsidRDefault="008124B0" w:rsidP="008124B0">
                      <w:r>
                        <w:t>Note:</w:t>
                      </w:r>
                    </w:p>
                    <w:p w14:paraId="0F7ECF2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Hikvision has all rights to alter, modify and cancel this notice.</w:t>
                      </w:r>
                    </w:p>
                    <w:p w14:paraId="0EDCFC8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Hikvision</w:t>
                      </w:r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14:paraId="4ECFC0B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Hikvision is not liable for any typing or printing errors.</w:t>
                      </w:r>
                    </w:p>
                    <w:p w14:paraId="132052B8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2C20B9B3" w14:textId="77777777" w:rsidR="008124B0" w:rsidRDefault="008124B0" w:rsidP="008124B0"/>
    <w:p w14:paraId="7E80CC22" w14:textId="77777777" w:rsidR="008124B0" w:rsidRDefault="008124B0" w:rsidP="008124B0"/>
    <w:p w14:paraId="2E2438D4" w14:textId="77777777" w:rsidR="008124B0" w:rsidRDefault="008124B0" w:rsidP="008124B0"/>
    <w:p w14:paraId="3EA4D5E3" w14:textId="77777777" w:rsidR="008124B0" w:rsidRDefault="008124B0" w:rsidP="008124B0"/>
    <w:p w14:paraId="54AE3A22" w14:textId="77777777" w:rsidR="008124B0" w:rsidRDefault="008124B0" w:rsidP="008124B0"/>
    <w:p w14:paraId="3AF90DEF" w14:textId="77777777" w:rsidR="008124B0" w:rsidRDefault="008124B0" w:rsidP="008124B0"/>
    <w:p w14:paraId="7F984CA8" w14:textId="77777777" w:rsidR="008124B0" w:rsidRDefault="008124B0" w:rsidP="008124B0"/>
    <w:p w14:paraId="10C1CA23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D68C" wp14:editId="4F4685F6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9157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>Hikvision Digital Technology CO., Ltd.</w:t>
                            </w:r>
                          </w:p>
                          <w:p w14:paraId="2ECD752C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14:paraId="1B14E62A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14:paraId="0BCE902F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14:paraId="0E7E1406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14:paraId="15D2DF75" w14:textId="77777777" w:rsidR="008124B0" w:rsidRPr="00277663" w:rsidRDefault="008124B0" w:rsidP="0081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D68C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14:paraId="044D9157" w14:textId="77777777" w:rsidR="008124B0" w:rsidRDefault="008124B0" w:rsidP="008124B0">
                      <w:pPr>
                        <w:pStyle w:val="a6"/>
                      </w:pPr>
                      <w:r>
                        <w:t>Hikvision Digital Technology CO., Ltd.</w:t>
                      </w:r>
                    </w:p>
                    <w:p w14:paraId="2ECD752C" w14:textId="77777777" w:rsidR="008124B0" w:rsidRDefault="008124B0" w:rsidP="008124B0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14:paraId="1B14E62A" w14:textId="77777777" w:rsidR="008124B0" w:rsidRDefault="008124B0" w:rsidP="008124B0">
                      <w:pPr>
                        <w:pStyle w:val="a6"/>
                      </w:pPr>
                      <w:r>
                        <w:t>Tel: +86-571-8807-5998</w:t>
                      </w:r>
                    </w:p>
                    <w:p w14:paraId="0BCE902F" w14:textId="77777777" w:rsidR="008124B0" w:rsidRDefault="008124B0" w:rsidP="008124B0">
                      <w:pPr>
                        <w:pStyle w:val="a6"/>
                      </w:pPr>
                      <w:r>
                        <w:t>FAX: +86-571-8993-5635</w:t>
                      </w:r>
                    </w:p>
                    <w:p w14:paraId="0E7E1406" w14:textId="77777777" w:rsidR="008124B0" w:rsidRDefault="008124B0" w:rsidP="008124B0">
                      <w:pPr>
                        <w:pStyle w:val="a6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14:paraId="15D2DF75" w14:textId="77777777" w:rsidR="008124B0" w:rsidRPr="00277663" w:rsidRDefault="008124B0" w:rsidP="008124B0"/>
                  </w:txbxContent>
                </v:textbox>
              </v:shape>
            </w:pict>
          </mc:Fallback>
        </mc:AlternateContent>
      </w:r>
    </w:p>
    <w:p w14:paraId="757452FD" w14:textId="77777777" w:rsidR="008124B0" w:rsidRDefault="008124B0" w:rsidP="008124B0"/>
    <w:p w14:paraId="0AA0AF8C" w14:textId="77777777" w:rsidR="008124B0" w:rsidRDefault="008124B0" w:rsidP="008124B0"/>
    <w:p w14:paraId="517B363F" w14:textId="77777777" w:rsidR="008124B0" w:rsidRPr="008124B0" w:rsidRDefault="008124B0" w:rsidP="008124B0">
      <w:pPr>
        <w:pStyle w:val="aff2"/>
        <w:ind w:left="360" w:firstLineChars="0" w:firstLine="0"/>
      </w:pPr>
    </w:p>
    <w:sectPr w:rsidR="008124B0" w:rsidRPr="008124B0" w:rsidSect="000F56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182A" w14:textId="77777777" w:rsidR="00FA0AF4" w:rsidRDefault="00FA0AF4" w:rsidP="00266F5E">
      <w:r>
        <w:separator/>
      </w:r>
    </w:p>
  </w:endnote>
  <w:endnote w:type="continuationSeparator" w:id="0">
    <w:p w14:paraId="5560B17A" w14:textId="77777777" w:rsidR="00FA0AF4" w:rsidRDefault="00FA0AF4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FA26" w14:textId="77777777"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365FE4" w14:textId="77777777" w:rsidR="00432EFC" w:rsidRDefault="00FA0AF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4D25" w14:textId="3FE2F03E" w:rsidR="00BB2A60" w:rsidRDefault="00736CA3" w:rsidP="00BB2A60">
    <w:pPr>
      <w:pStyle w:val="a6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681AF3" w:rsidRPr="00681AF3">
      <w:rPr>
        <w:noProof/>
        <w:sz w:val="22"/>
        <w:szCs w:val="22"/>
        <w:lang w:val="zh-CN"/>
      </w:rPr>
      <w:t>3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61A0" w14:textId="77777777" w:rsidR="00FA0AF4" w:rsidRDefault="00FA0AF4" w:rsidP="00266F5E">
      <w:r>
        <w:separator/>
      </w:r>
    </w:p>
  </w:footnote>
  <w:footnote w:type="continuationSeparator" w:id="0">
    <w:p w14:paraId="690E1CAA" w14:textId="77777777" w:rsidR="00FA0AF4" w:rsidRDefault="00FA0AF4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F9FC" w14:textId="77777777"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C6E6" w14:textId="77777777"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0F97A9F4" wp14:editId="485FC1FE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14:paraId="04526889" w14:textId="77777777" w:rsidR="00E33A57" w:rsidRPr="00D44464" w:rsidRDefault="00FA0AF4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09506381"/>
    <w:multiLevelType w:val="hybridMultilevel"/>
    <w:tmpl w:val="7534AA6E"/>
    <w:lvl w:ilvl="0" w:tplc="71B4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43664B"/>
    <w:multiLevelType w:val="hybridMultilevel"/>
    <w:tmpl w:val="543258D0"/>
    <w:lvl w:ilvl="0" w:tplc="68A8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87F54DA"/>
    <w:multiLevelType w:val="hybridMultilevel"/>
    <w:tmpl w:val="F48C1EC6"/>
    <w:lvl w:ilvl="0" w:tplc="FAB0CFBC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)"/>
      <w:lvlJc w:val="left"/>
      <w:pPr>
        <w:ind w:left="1230" w:hanging="420"/>
      </w:pPr>
    </w:lvl>
    <w:lvl w:ilvl="2" w:tplc="0409001B">
      <w:start w:val="1"/>
      <w:numFmt w:val="lowerRoman"/>
      <w:lvlText w:val="%3."/>
      <w:lvlJc w:val="righ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9">
      <w:start w:val="1"/>
      <w:numFmt w:val="lowerLetter"/>
      <w:lvlText w:val="%5)"/>
      <w:lvlJc w:val="left"/>
      <w:pPr>
        <w:ind w:left="2490" w:hanging="420"/>
      </w:pPr>
    </w:lvl>
    <w:lvl w:ilvl="5" w:tplc="0409001B">
      <w:start w:val="1"/>
      <w:numFmt w:val="lowerRoman"/>
      <w:lvlText w:val="%6."/>
      <w:lvlJc w:val="righ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9">
      <w:start w:val="1"/>
      <w:numFmt w:val="lowerLetter"/>
      <w:lvlText w:val="%8)"/>
      <w:lvlJc w:val="left"/>
      <w:pPr>
        <w:ind w:left="3750" w:hanging="420"/>
      </w:pPr>
    </w:lvl>
    <w:lvl w:ilvl="8" w:tplc="0409001B">
      <w:start w:val="1"/>
      <w:numFmt w:val="lowerRoman"/>
      <w:lvlText w:val="%9."/>
      <w:lvlJc w:val="right"/>
      <w:pPr>
        <w:ind w:left="4170" w:hanging="420"/>
      </w:pPr>
    </w:lvl>
  </w:abstractNum>
  <w:abstractNum w:abstractNumId="8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9C33E1"/>
    <w:multiLevelType w:val="hybridMultilevel"/>
    <w:tmpl w:val="C5E68426"/>
    <w:lvl w:ilvl="0" w:tplc="8C70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5E82742B"/>
    <w:multiLevelType w:val="hybridMultilevel"/>
    <w:tmpl w:val="19260858"/>
    <w:lvl w:ilvl="0" w:tplc="2D522F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 w15:restartNumberingAfterBreak="0">
    <w:nsid w:val="6D6209F0"/>
    <w:multiLevelType w:val="hybridMultilevel"/>
    <w:tmpl w:val="EA764104"/>
    <w:lvl w:ilvl="0" w:tplc="309E673C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)"/>
      <w:lvlJc w:val="left"/>
      <w:pPr>
        <w:ind w:left="1230" w:hanging="420"/>
      </w:pPr>
    </w:lvl>
    <w:lvl w:ilvl="2" w:tplc="0409001B">
      <w:start w:val="1"/>
      <w:numFmt w:val="lowerRoman"/>
      <w:lvlText w:val="%3."/>
      <w:lvlJc w:val="righ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9">
      <w:start w:val="1"/>
      <w:numFmt w:val="lowerLetter"/>
      <w:lvlText w:val="%5)"/>
      <w:lvlJc w:val="left"/>
      <w:pPr>
        <w:ind w:left="2490" w:hanging="420"/>
      </w:pPr>
    </w:lvl>
    <w:lvl w:ilvl="5" w:tplc="0409001B">
      <w:start w:val="1"/>
      <w:numFmt w:val="lowerRoman"/>
      <w:lvlText w:val="%6."/>
      <w:lvlJc w:val="righ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9">
      <w:start w:val="1"/>
      <w:numFmt w:val="lowerLetter"/>
      <w:lvlText w:val="%8)"/>
      <w:lvlJc w:val="left"/>
      <w:pPr>
        <w:ind w:left="3750" w:hanging="420"/>
      </w:pPr>
    </w:lvl>
    <w:lvl w:ilvl="8" w:tplc="0409001B">
      <w:start w:val="1"/>
      <w:numFmt w:val="lowerRoman"/>
      <w:lvlText w:val="%9."/>
      <w:lvlJc w:val="right"/>
      <w:pPr>
        <w:ind w:left="4170" w:hanging="420"/>
      </w:pPr>
    </w:lvl>
  </w:abstractNum>
  <w:abstractNum w:abstractNumId="19" w15:restartNumberingAfterBreak="0">
    <w:nsid w:val="710E03E5"/>
    <w:multiLevelType w:val="hybridMultilevel"/>
    <w:tmpl w:val="85A0DF16"/>
    <w:lvl w:ilvl="0" w:tplc="2A1E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11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4"/>
  </w:num>
  <w:num w:numId="16">
    <w:abstractNumId w:val="17"/>
  </w:num>
  <w:num w:numId="17">
    <w:abstractNumId w:val="10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46BA1"/>
    <w:rsid w:val="000640CC"/>
    <w:rsid w:val="000C54E6"/>
    <w:rsid w:val="00114445"/>
    <w:rsid w:val="001151A5"/>
    <w:rsid w:val="00154F27"/>
    <w:rsid w:val="001654C3"/>
    <w:rsid w:val="0019319F"/>
    <w:rsid w:val="001A4AF6"/>
    <w:rsid w:val="001D1B14"/>
    <w:rsid w:val="001D4E48"/>
    <w:rsid w:val="001D6F85"/>
    <w:rsid w:val="001F7A72"/>
    <w:rsid w:val="00205988"/>
    <w:rsid w:val="002254B3"/>
    <w:rsid w:val="002278B3"/>
    <w:rsid w:val="00242B1A"/>
    <w:rsid w:val="00256789"/>
    <w:rsid w:val="00266F5E"/>
    <w:rsid w:val="00285966"/>
    <w:rsid w:val="002D02C2"/>
    <w:rsid w:val="002F0148"/>
    <w:rsid w:val="002F3EE5"/>
    <w:rsid w:val="002F6D1E"/>
    <w:rsid w:val="00330489"/>
    <w:rsid w:val="00372D98"/>
    <w:rsid w:val="00393946"/>
    <w:rsid w:val="00393F74"/>
    <w:rsid w:val="003A4C97"/>
    <w:rsid w:val="003C4D0D"/>
    <w:rsid w:val="003D3137"/>
    <w:rsid w:val="003D3FD2"/>
    <w:rsid w:val="003F5655"/>
    <w:rsid w:val="004000B6"/>
    <w:rsid w:val="00414930"/>
    <w:rsid w:val="004875D8"/>
    <w:rsid w:val="00496191"/>
    <w:rsid w:val="004A31AE"/>
    <w:rsid w:val="004D6C09"/>
    <w:rsid w:val="004E05EF"/>
    <w:rsid w:val="005145FC"/>
    <w:rsid w:val="00543E6A"/>
    <w:rsid w:val="00566F9F"/>
    <w:rsid w:val="0059561D"/>
    <w:rsid w:val="005A007A"/>
    <w:rsid w:val="005A5A10"/>
    <w:rsid w:val="005C4B2B"/>
    <w:rsid w:val="0060751C"/>
    <w:rsid w:val="00623F50"/>
    <w:rsid w:val="0062737F"/>
    <w:rsid w:val="00681AF3"/>
    <w:rsid w:val="00696E88"/>
    <w:rsid w:val="006F6CE0"/>
    <w:rsid w:val="00736CA3"/>
    <w:rsid w:val="00736D8C"/>
    <w:rsid w:val="007533DC"/>
    <w:rsid w:val="007614F2"/>
    <w:rsid w:val="00781146"/>
    <w:rsid w:val="00782915"/>
    <w:rsid w:val="007B739A"/>
    <w:rsid w:val="007D3A15"/>
    <w:rsid w:val="007D7D69"/>
    <w:rsid w:val="007F4B61"/>
    <w:rsid w:val="00811258"/>
    <w:rsid w:val="008124B0"/>
    <w:rsid w:val="00813AF1"/>
    <w:rsid w:val="00823D32"/>
    <w:rsid w:val="00887140"/>
    <w:rsid w:val="008E4E8A"/>
    <w:rsid w:val="00930F1D"/>
    <w:rsid w:val="00945E04"/>
    <w:rsid w:val="00951E04"/>
    <w:rsid w:val="009718FE"/>
    <w:rsid w:val="009745AD"/>
    <w:rsid w:val="009868A0"/>
    <w:rsid w:val="00991143"/>
    <w:rsid w:val="009B2476"/>
    <w:rsid w:val="00A14DE0"/>
    <w:rsid w:val="00A62A8B"/>
    <w:rsid w:val="00A81C19"/>
    <w:rsid w:val="00AE411F"/>
    <w:rsid w:val="00AE42FD"/>
    <w:rsid w:val="00B14793"/>
    <w:rsid w:val="00B21250"/>
    <w:rsid w:val="00B24000"/>
    <w:rsid w:val="00B269AA"/>
    <w:rsid w:val="00B704E5"/>
    <w:rsid w:val="00B86505"/>
    <w:rsid w:val="00B903C7"/>
    <w:rsid w:val="00BA01BE"/>
    <w:rsid w:val="00BB171B"/>
    <w:rsid w:val="00BC2AA4"/>
    <w:rsid w:val="00BE5C8D"/>
    <w:rsid w:val="00BF09F1"/>
    <w:rsid w:val="00C42106"/>
    <w:rsid w:val="00C4429D"/>
    <w:rsid w:val="00C83ED7"/>
    <w:rsid w:val="00C866A8"/>
    <w:rsid w:val="00CB0336"/>
    <w:rsid w:val="00CC7626"/>
    <w:rsid w:val="00CE1789"/>
    <w:rsid w:val="00D02C5C"/>
    <w:rsid w:val="00DA2929"/>
    <w:rsid w:val="00DA4130"/>
    <w:rsid w:val="00E243F1"/>
    <w:rsid w:val="00E56AEF"/>
    <w:rsid w:val="00F45B93"/>
    <w:rsid w:val="00F53021"/>
    <w:rsid w:val="00FA0AF4"/>
    <w:rsid w:val="00FC4B0E"/>
    <w:rsid w:val="00FD0EA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315C"/>
  <w15:docId w15:val="{324C0367-410C-48BC-A8E6-266B149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2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2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244</Words>
  <Characters>1397</Characters>
  <Application>Microsoft Office Word</Application>
  <DocSecurity>0</DocSecurity>
  <Lines>11</Lines>
  <Paragraphs>3</Paragraphs>
  <ScaleCrop>false</ScaleCrop>
  <Company>HIKVISION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Eric.Wu1</dc:creator>
  <cp:lastModifiedBy>Morgen.Wang</cp:lastModifiedBy>
  <cp:revision>17</cp:revision>
  <dcterms:created xsi:type="dcterms:W3CDTF">2019-06-29T04:40:00Z</dcterms:created>
  <dcterms:modified xsi:type="dcterms:W3CDTF">2019-09-29T03:26:00Z</dcterms:modified>
</cp:coreProperties>
</file>