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4A" w:rsidRPr="000401DD" w:rsidRDefault="00472A4A" w:rsidP="00472A4A">
      <w:pPr>
        <w:pStyle w:val="ab"/>
        <w:ind w:firstLine="420"/>
        <w:jc w:val="both"/>
        <w:rPr>
          <w:rFonts w:eastAsia="宋体"/>
          <w:sz w:val="24"/>
          <w:szCs w:val="24"/>
          <w:lang w:eastAsia="zh-CN"/>
        </w:rPr>
      </w:pPr>
      <w:bookmarkStart w:id="0" w:name="_Toc479854390"/>
      <w:bookmarkStart w:id="1" w:name="_Toc480624794"/>
      <w:r>
        <w:rPr>
          <w:noProof/>
          <w:lang w:val="en-US" w:eastAsia="zh-CN"/>
        </w:rPr>
        <w:drawing>
          <wp:anchor distT="0" distB="0" distL="114300" distR="114300" simplePos="0" relativeHeight="251658240" behindDoc="1" locked="0" layoutInCell="1" allowOverlap="1" wp14:anchorId="7C6C8716" wp14:editId="6A8757DE">
            <wp:simplePos x="0" y="0"/>
            <wp:positionH relativeFrom="column">
              <wp:posOffset>-1081806</wp:posOffset>
            </wp:positionH>
            <wp:positionV relativeFrom="paragraph">
              <wp:posOffset>-85647</wp:posOffset>
            </wp:positionV>
            <wp:extent cx="7553325" cy="10674350"/>
            <wp:effectExtent l="0" t="0" r="9525" b="0"/>
            <wp:wrapNone/>
            <wp:docPr id="2" name="图片 2" descr="D:\海外文档相关\文档模板\英文模板2015\2016\封面-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9" descr="D:\海外文档相关\文档模板\英文模板2015\2016\封面-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Pr="000401DD" w:rsidRDefault="00472A4A" w:rsidP="00472A4A">
      <w:pPr>
        <w:ind w:firstLine="480"/>
        <w:rPr>
          <w:sz w:val="24"/>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Default="00472A4A" w:rsidP="00472A4A">
      <w:pPr>
        <w:pStyle w:val="ab"/>
        <w:ind w:firstLine="420"/>
        <w:rPr>
          <w:lang w:val="en-US" w:eastAsia="zh-CN"/>
        </w:rPr>
      </w:pPr>
    </w:p>
    <w:p w:rsidR="00472A4A" w:rsidRPr="0037033A" w:rsidRDefault="001F397C" w:rsidP="00472A4A">
      <w:pPr>
        <w:pStyle w:val="ab"/>
        <w:ind w:firstLine="420"/>
        <w:rPr>
          <w:lang w:eastAsia="zh-CN"/>
        </w:rPr>
      </w:pPr>
      <w:r w:rsidRPr="001F397C">
        <w:rPr>
          <w:lang w:val="en-US" w:eastAsia="zh-CN"/>
        </w:rPr>
        <w:t>H</w:t>
      </w:r>
      <w:r>
        <w:rPr>
          <w:lang w:val="en-US" w:eastAsia="zh-CN"/>
        </w:rPr>
        <w:t>ybrid SAN_V2.3.8-</w:t>
      </w:r>
      <w:r w:rsidR="00356A9D">
        <w:rPr>
          <w:rFonts w:hint="eastAsia"/>
          <w:lang w:val="en-US" w:eastAsia="zh-CN"/>
        </w:rPr>
        <w:t>4</w:t>
      </w:r>
      <w:bookmarkStart w:id="2" w:name="_GoBack"/>
      <w:bookmarkEnd w:id="2"/>
      <w:r>
        <w:rPr>
          <w:lang w:val="en-US" w:eastAsia="zh-CN"/>
        </w:rPr>
        <w:t xml:space="preserve"> Release Note</w:t>
      </w:r>
    </w:p>
    <w:p w:rsidR="00472A4A" w:rsidRPr="00DB51A5" w:rsidRDefault="00472A4A" w:rsidP="00695D08">
      <w:pPr>
        <w:tabs>
          <w:tab w:val="left" w:pos="3168"/>
        </w:tabs>
        <w:spacing w:line="360" w:lineRule="auto"/>
        <w:ind w:firstLine="420"/>
        <w:rPr>
          <w:b/>
          <w:kern w:val="0"/>
          <w:sz w:val="28"/>
          <w:u w:val="single"/>
        </w:rPr>
      </w:pPr>
      <w:r>
        <w:br w:type="page"/>
      </w:r>
      <w:r>
        <w:rPr>
          <w:rFonts w:hint="eastAsia"/>
          <w:b/>
          <w:kern w:val="0"/>
          <w:sz w:val="28"/>
          <w:u w:val="single"/>
        </w:rPr>
        <w:lastRenderedPageBreak/>
        <w:t>Release Note</w:t>
      </w:r>
      <w:r w:rsidR="00695D08">
        <w:rPr>
          <w:b/>
          <w:kern w:val="0"/>
          <w:sz w:val="28"/>
          <w:u w:val="single"/>
        </w:rPr>
        <w:tab/>
      </w:r>
    </w:p>
    <w:p w:rsidR="00472A4A" w:rsidRPr="00CE32BA" w:rsidRDefault="00472A4A" w:rsidP="00472A4A">
      <w:pPr>
        <w:spacing w:line="360" w:lineRule="auto"/>
        <w:ind w:firstLine="420"/>
        <w:rPr>
          <w:kern w:val="0"/>
        </w:rPr>
      </w:pPr>
      <w:r w:rsidRPr="00CE32BA">
        <w:rPr>
          <w:kern w:val="0"/>
        </w:rPr>
        <w:t>COPYRIGHT ©20</w:t>
      </w:r>
      <w:r w:rsidR="00B75C02">
        <w:rPr>
          <w:kern w:val="0"/>
        </w:rPr>
        <w:t>20</w:t>
      </w:r>
      <w:r w:rsidRPr="00CE32BA">
        <w:rPr>
          <w:kern w:val="0"/>
        </w:rPr>
        <w:t xml:space="preserve"> Hangzhou </w:t>
      </w:r>
      <w:proofErr w:type="spellStart"/>
      <w:r w:rsidRPr="00CE32BA">
        <w:rPr>
          <w:kern w:val="0"/>
        </w:rPr>
        <w:t>Hikvision</w:t>
      </w:r>
      <w:proofErr w:type="spellEnd"/>
      <w:r w:rsidRPr="00CE32BA">
        <w:rPr>
          <w:kern w:val="0"/>
        </w:rPr>
        <w:t xml:space="preserve"> Digital Technology Co., Ltd. </w:t>
      </w:r>
    </w:p>
    <w:p w:rsidR="00472A4A" w:rsidRPr="00DB51A5" w:rsidRDefault="00472A4A" w:rsidP="00472A4A">
      <w:pPr>
        <w:spacing w:line="360" w:lineRule="auto"/>
        <w:ind w:firstLine="422"/>
        <w:rPr>
          <w:b/>
          <w:kern w:val="0"/>
        </w:rPr>
      </w:pPr>
      <w:r w:rsidRPr="00DB51A5">
        <w:rPr>
          <w:b/>
          <w:kern w:val="0"/>
        </w:rPr>
        <w:t>ALL RIGHTS RESERVED.</w:t>
      </w:r>
    </w:p>
    <w:p w:rsidR="00472A4A" w:rsidRPr="00CE32BA" w:rsidRDefault="00472A4A" w:rsidP="00472A4A">
      <w:pPr>
        <w:spacing w:line="360" w:lineRule="auto"/>
        <w:ind w:firstLine="420"/>
        <w:rPr>
          <w:kern w:val="0"/>
        </w:rPr>
      </w:pPr>
      <w:proofErr w:type="gramStart"/>
      <w:r w:rsidRPr="00CE32BA">
        <w:rPr>
          <w:kern w:val="0"/>
        </w:rPr>
        <w:t>Any and all</w:t>
      </w:r>
      <w:proofErr w:type="gramEnd"/>
      <w:r w:rsidRPr="00CE32BA">
        <w:rPr>
          <w:kern w:val="0"/>
        </w:rPr>
        <w:t xml:space="preserve"> information, including, among others, wordings, pictures, graphs are the properties of Hangzhou </w:t>
      </w:r>
      <w:proofErr w:type="spellStart"/>
      <w:r w:rsidRPr="00CE32BA">
        <w:rPr>
          <w:kern w:val="0"/>
        </w:rPr>
        <w:t>Hikvision</w:t>
      </w:r>
      <w:proofErr w:type="spellEnd"/>
      <w:r w:rsidRPr="00CE32BA">
        <w:rPr>
          <w:kern w:val="0"/>
        </w:rPr>
        <w:t xml:space="preserve"> Digital Technology Co., Ltd. or its subsidiaries (hereinafter referred to b</w:t>
      </w:r>
      <w:r>
        <w:rPr>
          <w:kern w:val="0"/>
        </w:rPr>
        <w:t>e “</w:t>
      </w:r>
      <w:proofErr w:type="spellStart"/>
      <w:r>
        <w:rPr>
          <w:kern w:val="0"/>
        </w:rPr>
        <w:t>Hikvision</w:t>
      </w:r>
      <w:proofErr w:type="spellEnd"/>
      <w:r>
        <w:rPr>
          <w:kern w:val="0"/>
        </w:rPr>
        <w:t xml:space="preserve">”). This </w:t>
      </w:r>
      <w:r>
        <w:rPr>
          <w:rFonts w:hint="eastAsia"/>
          <w:kern w:val="0"/>
        </w:rPr>
        <w:t>release note</w:t>
      </w:r>
      <w:r w:rsidRPr="00CE32BA">
        <w:rPr>
          <w:kern w:val="0"/>
        </w:rPr>
        <w:t xml:space="preserve"> (hereinafter referred to be “the Manual”) </w:t>
      </w:r>
      <w:proofErr w:type="gramStart"/>
      <w:r w:rsidRPr="00CE32BA">
        <w:rPr>
          <w:kern w:val="0"/>
        </w:rPr>
        <w:t xml:space="preserve">cannot be reproduced, changed, translated, or distributed, partially or wholly, by any means, without the prior written permission of </w:t>
      </w:r>
      <w:proofErr w:type="spellStart"/>
      <w:r w:rsidRPr="00CE32BA">
        <w:rPr>
          <w:kern w:val="0"/>
        </w:rPr>
        <w:t>Hikvision</w:t>
      </w:r>
      <w:proofErr w:type="spellEnd"/>
      <w:proofErr w:type="gramEnd"/>
      <w:r w:rsidRPr="00CE32BA">
        <w:rPr>
          <w:kern w:val="0"/>
        </w:rPr>
        <w:t xml:space="preserve">. Unless otherwise </w:t>
      </w:r>
      <w:proofErr w:type="gramStart"/>
      <w:r w:rsidRPr="00CE32BA">
        <w:rPr>
          <w:kern w:val="0"/>
        </w:rPr>
        <w:t>stipulated</w:t>
      </w:r>
      <w:proofErr w:type="gramEnd"/>
      <w:r w:rsidRPr="00CE32BA">
        <w:rPr>
          <w:kern w:val="0"/>
        </w:rPr>
        <w:t xml:space="preserve">, </w:t>
      </w:r>
      <w:proofErr w:type="spellStart"/>
      <w:r w:rsidRPr="00CE32BA">
        <w:rPr>
          <w:kern w:val="0"/>
        </w:rPr>
        <w:t>Hikvision</w:t>
      </w:r>
      <w:proofErr w:type="spellEnd"/>
      <w:r w:rsidRPr="00CE32BA">
        <w:rPr>
          <w:kern w:val="0"/>
        </w:rPr>
        <w:t xml:space="preserve"> does not make any warranties, guarantees or representations, express or implied, regarding to the Manual.</w:t>
      </w:r>
    </w:p>
    <w:p w:rsidR="00472A4A" w:rsidRPr="00DB51A5" w:rsidRDefault="00472A4A" w:rsidP="00472A4A">
      <w:pPr>
        <w:spacing w:line="360" w:lineRule="auto"/>
        <w:ind w:firstLine="562"/>
        <w:rPr>
          <w:b/>
          <w:kern w:val="0"/>
          <w:sz w:val="28"/>
        </w:rPr>
      </w:pPr>
      <w:r w:rsidRPr="00DB51A5">
        <w:rPr>
          <w:b/>
          <w:kern w:val="0"/>
          <w:sz w:val="28"/>
        </w:rPr>
        <w:t>About this Manual</w:t>
      </w:r>
    </w:p>
    <w:p w:rsidR="00472A4A" w:rsidRPr="00CE32BA" w:rsidRDefault="00472A4A" w:rsidP="00472A4A">
      <w:pPr>
        <w:spacing w:line="360" w:lineRule="auto"/>
        <w:ind w:firstLine="420"/>
        <w:rPr>
          <w:kern w:val="0"/>
        </w:rPr>
      </w:pPr>
      <w:r w:rsidRPr="00CE32BA">
        <w:rPr>
          <w:kern w:val="0"/>
        </w:rPr>
        <w:t>This Manual is applicable to</w:t>
      </w:r>
      <w:r w:rsidR="00B75EB0">
        <w:rPr>
          <w:rFonts w:hint="eastAsia"/>
        </w:rPr>
        <w:t xml:space="preserve"> Hybrid SAN</w:t>
      </w:r>
      <w:r w:rsidR="007D6003">
        <w:rPr>
          <w:rFonts w:hint="eastAsia"/>
        </w:rPr>
        <w:t xml:space="preserve"> </w:t>
      </w:r>
      <w:r w:rsidR="007632D6">
        <w:rPr>
          <w:rFonts w:hint="eastAsia"/>
        </w:rPr>
        <w:t>23</w:t>
      </w:r>
      <w:r w:rsidR="008B5971">
        <w:t>8</w:t>
      </w:r>
      <w:r w:rsidR="007632D6">
        <w:rPr>
          <w:rFonts w:hint="eastAsia"/>
        </w:rPr>
        <w:t>-2</w:t>
      </w:r>
      <w:r w:rsidRPr="00CE32BA">
        <w:rPr>
          <w:kern w:val="0"/>
        </w:rPr>
        <w:t>.</w:t>
      </w:r>
    </w:p>
    <w:p w:rsidR="00472A4A" w:rsidRPr="00CE32BA" w:rsidRDefault="00472A4A" w:rsidP="00472A4A">
      <w:pPr>
        <w:spacing w:line="360" w:lineRule="auto"/>
        <w:ind w:firstLine="420"/>
        <w:rPr>
          <w:kern w:val="0"/>
        </w:rPr>
      </w:pPr>
      <w:r w:rsidRPr="00CE32BA">
        <w:rPr>
          <w:kern w:val="0"/>
        </w:rPr>
        <w:t>The Manual includes instructions for using and managing the product. Pictures, charts, images and all other information hereinafter are for description and explanation only. The information contained in the Manual is subject to change, without notice, due to firmware updates or other reasons. Please find the latest version in the company website (</w:t>
      </w:r>
      <w:hyperlink r:id="rId9" w:history="1">
        <w:r w:rsidRPr="00CE32BA">
          <w:rPr>
            <w:rStyle w:val="aa"/>
            <w:kern w:val="0"/>
          </w:rPr>
          <w:t>http://overseas.hikvision.com/en/</w:t>
        </w:r>
      </w:hyperlink>
      <w:r w:rsidRPr="00CE32BA">
        <w:rPr>
          <w:kern w:val="0"/>
        </w:rPr>
        <w:t xml:space="preserve">). </w:t>
      </w:r>
    </w:p>
    <w:p w:rsidR="00472A4A" w:rsidRPr="00CE32BA" w:rsidRDefault="00472A4A" w:rsidP="00472A4A">
      <w:pPr>
        <w:spacing w:line="360" w:lineRule="auto"/>
        <w:ind w:firstLine="420"/>
        <w:rPr>
          <w:kern w:val="0"/>
        </w:rPr>
      </w:pPr>
      <w:r w:rsidRPr="00CE32BA">
        <w:rPr>
          <w:kern w:val="0"/>
        </w:rPr>
        <w:t>Please use this user manual under the guidance of professionals.</w:t>
      </w:r>
    </w:p>
    <w:p w:rsidR="00472A4A" w:rsidRPr="00DB51A5" w:rsidRDefault="00472A4A" w:rsidP="00472A4A">
      <w:pPr>
        <w:spacing w:line="360" w:lineRule="auto"/>
        <w:ind w:firstLine="562"/>
        <w:rPr>
          <w:b/>
          <w:sz w:val="28"/>
        </w:rPr>
      </w:pPr>
      <w:r w:rsidRPr="00DB51A5">
        <w:rPr>
          <w:b/>
          <w:sz w:val="28"/>
        </w:rPr>
        <w:t>Trademarks Acknowledgement</w:t>
      </w:r>
    </w:p>
    <w:p w:rsidR="00472A4A" w:rsidRPr="00CE32BA" w:rsidRDefault="00472A4A" w:rsidP="00472A4A">
      <w:pPr>
        <w:spacing w:line="360" w:lineRule="auto"/>
        <w:ind w:firstLine="420"/>
      </w:pPr>
      <w:r>
        <w:rPr>
          <w:noProof/>
        </w:rPr>
        <w:drawing>
          <wp:inline distT="0" distB="0" distL="0" distR="0" wp14:anchorId="6542C9AC" wp14:editId="4E3FA626">
            <wp:extent cx="762000" cy="220980"/>
            <wp:effectExtent l="0" t="0" r="0" b="7620"/>
            <wp:docPr id="1" name="图片 1" descr="Z:\内控部\内部文件\商标组\07 注册标样\hikvision标志--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Z:\内控部\内部文件\商标组\07 注册标样\hikvision标志--EN.jpg"/>
                    <pic:cNvPicPr>
                      <a:picLocks noChangeAspect="1" noChangeArrowheads="1"/>
                    </pic:cNvPicPr>
                  </pic:nvPicPr>
                  <pic:blipFill>
                    <a:blip r:embed="rId10">
                      <a:extLst>
                        <a:ext uri="{28A0092B-C50C-407E-A947-70E740481C1C}">
                          <a14:useLocalDpi xmlns:a14="http://schemas.microsoft.com/office/drawing/2010/main" val="0"/>
                        </a:ext>
                      </a:extLst>
                    </a:blip>
                    <a:srcRect r="6822"/>
                    <a:stretch>
                      <a:fillRect/>
                    </a:stretch>
                  </pic:blipFill>
                  <pic:spPr bwMode="auto">
                    <a:xfrm>
                      <a:off x="0" y="0"/>
                      <a:ext cx="762000" cy="220980"/>
                    </a:xfrm>
                    <a:prstGeom prst="rect">
                      <a:avLst/>
                    </a:prstGeom>
                    <a:noFill/>
                    <a:ln>
                      <a:noFill/>
                    </a:ln>
                  </pic:spPr>
                </pic:pic>
              </a:graphicData>
            </a:graphic>
          </wp:inline>
        </w:drawing>
      </w:r>
      <w:proofErr w:type="gramStart"/>
      <w:r w:rsidRPr="00CE32BA">
        <w:t>and</w:t>
      </w:r>
      <w:proofErr w:type="gramEnd"/>
      <w:r w:rsidRPr="00CE32BA">
        <w:t xml:space="preserve"> other </w:t>
      </w:r>
      <w:proofErr w:type="spellStart"/>
      <w:r w:rsidRPr="00CE32BA">
        <w:t>Hikvision’s</w:t>
      </w:r>
      <w:proofErr w:type="spellEnd"/>
      <w:r w:rsidRPr="00CE32BA">
        <w:t xml:space="preserve"> trademarks and logos are the properties of </w:t>
      </w:r>
      <w:proofErr w:type="spellStart"/>
      <w:r w:rsidRPr="00CE32BA">
        <w:t>Hikvision</w:t>
      </w:r>
      <w:proofErr w:type="spellEnd"/>
      <w:r w:rsidRPr="00CE32BA">
        <w:t xml:space="preserve"> in various jurisdictions. Other trademarks and logos mentioned below are the properties of their respective owners.</w:t>
      </w:r>
    </w:p>
    <w:p w:rsidR="00472A4A" w:rsidRPr="00DB51A5" w:rsidRDefault="00472A4A" w:rsidP="00472A4A">
      <w:pPr>
        <w:spacing w:line="360" w:lineRule="auto"/>
        <w:ind w:firstLine="562"/>
        <w:rPr>
          <w:b/>
          <w:kern w:val="0"/>
          <w:sz w:val="28"/>
        </w:rPr>
      </w:pPr>
      <w:r w:rsidRPr="00DB51A5">
        <w:rPr>
          <w:b/>
          <w:kern w:val="0"/>
          <w:sz w:val="28"/>
        </w:rPr>
        <w:t>Legal Disclaimer</w:t>
      </w:r>
    </w:p>
    <w:p w:rsidR="00472A4A" w:rsidRPr="00CE32BA" w:rsidRDefault="00472A4A" w:rsidP="00472A4A">
      <w:pPr>
        <w:spacing w:line="360" w:lineRule="auto"/>
        <w:ind w:firstLine="420"/>
        <w:rPr>
          <w:kern w:val="0"/>
        </w:rPr>
      </w:pPr>
      <w:r w:rsidRPr="00CE32BA">
        <w:rPr>
          <w:kern w:val="0"/>
        </w:rPr>
        <w:t xml:space="preserve">TO THE MAXIMUM EXTENT PERMITTED BY APPLICABLE LAW, THE PRODUCT DESCRIBED, WITH ITS HARDWARE, SOFTWARE AND FIRMWARE, IS PROVIDED “AS IS”, WITH ALL FAULTS AND ERRORS, AND HIKVISION MAKES NO WARRANTIES, EXPRESS OR IMPLIED, INCLUDING WITHOUT LIMITATION, MERCHANTABILITY, SATISFACTORY QUALITY, FITNESS FOR A PARTICULAR PURPOSE, AND NON-INFRINGEMENT OF THIRD PARTY. IN NO EVENT WILL HIKVISION, ITS DIRECTORS, OFFICERS, EMPLOYEES, OR AGENTS BE LIABLE TO YOU FOR ANY SPECIAL, </w:t>
      </w:r>
      <w:r w:rsidRPr="00CE32BA">
        <w:rPr>
          <w:kern w:val="0"/>
        </w:rPr>
        <w:lastRenderedPageBreak/>
        <w:t>CONSEQUENTIAL, INCIDENTAL, OR INDIRECT DAMAGES, INCLUDING, AMONG OTHERS, DAMAGES FOR LOSS OF BUSINESS PROFITS, BUSINESS INTERRUPTION, OR LOSS OF DATA OR DOCUMENTATION, IN CONNECTION WITH THE USE OF THIS PRODUCT, EVEN IF HIKVISION HAS BEEN ADVISED OF THE POSSIBILITY OF SUCH DAMAGES.</w:t>
      </w:r>
    </w:p>
    <w:p w:rsidR="00472A4A" w:rsidRPr="00CE32BA" w:rsidRDefault="00472A4A" w:rsidP="00472A4A">
      <w:pPr>
        <w:spacing w:line="360" w:lineRule="auto"/>
        <w:ind w:firstLine="420"/>
        <w:rPr>
          <w:kern w:val="0"/>
        </w:rPr>
      </w:pPr>
      <w:r w:rsidRPr="00CE32BA">
        <w:rPr>
          <w:kern w:val="0"/>
        </w:rPr>
        <w:t>REGARDING TO THE PRODUCT WITH INTERNET ACCESS, THE USE OF PRODUCT SHALL BE WHOLLY AT YOUR OWN RISKS. HIKVISION SHALL NOT TAKE ANY RESPONSIBILIT</w:t>
      </w:r>
      <w:r w:rsidRPr="00CE32BA">
        <w:rPr>
          <w:rFonts w:hint="eastAsia"/>
          <w:kern w:val="0"/>
        </w:rPr>
        <w:t>I</w:t>
      </w:r>
      <w:r w:rsidRPr="00CE32BA">
        <w:rPr>
          <w:kern w:val="0"/>
        </w:rPr>
        <w:t xml:space="preserve">ES FOR ABNORMAL OPERATION, PRIVACY LEAKAGE OR OTHER DAMAGES RESULTING FROM CYBER ATTACK, HACKER ATTACK, VIRUS INSPECTION, OR OTHER INTERNET SECURITY RISKS; HOWEVER, HIKVISION WILL PROVIDE TIMELY TECHNICAL SUPPORT IF REQUIRED. </w:t>
      </w:r>
    </w:p>
    <w:p w:rsidR="00472A4A" w:rsidRDefault="00472A4A" w:rsidP="00472A4A">
      <w:pPr>
        <w:spacing w:line="360" w:lineRule="auto"/>
        <w:ind w:firstLine="420"/>
        <w:rPr>
          <w:kern w:val="0"/>
        </w:rPr>
      </w:pPr>
      <w:r w:rsidRPr="00CE32BA">
        <w:rPr>
          <w:kern w:val="0"/>
        </w:rPr>
        <w:t xml:space="preserve">SURVEILLANCE LAWS VARY BY JURISDICTION. PLEASE CHECK ALL RELEVANT LAWS IN YOUR JURISDICTION BEFORE USING THIS PRODUCT IN ORDER TO ENSURE THAT YOUR USE CONFORMS THE APPLICABLE LAW. HIKVISION SHALL NOT BE LIABLE IN THE EVENT THAT THIS PRODUCT </w:t>
      </w:r>
      <w:proofErr w:type="gramStart"/>
      <w:r w:rsidRPr="00CE32BA">
        <w:rPr>
          <w:kern w:val="0"/>
        </w:rPr>
        <w:t>IS USED</w:t>
      </w:r>
      <w:proofErr w:type="gramEnd"/>
      <w:r w:rsidRPr="00CE32BA">
        <w:rPr>
          <w:kern w:val="0"/>
        </w:rPr>
        <w:t xml:space="preserve"> WITH ILLEGITIMATE PURPOSES. </w:t>
      </w: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p w:rsidR="00472A4A" w:rsidRDefault="00472A4A" w:rsidP="00472A4A">
      <w:pPr>
        <w:spacing w:line="360" w:lineRule="auto"/>
        <w:ind w:firstLine="420"/>
        <w:rPr>
          <w:kern w:val="0"/>
        </w:rPr>
      </w:pPr>
    </w:p>
    <w:sdt>
      <w:sdtPr>
        <w:rPr>
          <w:rFonts w:ascii="Times New Roman" w:eastAsia="宋体" w:hAnsi="Times New Roman" w:cs="Times New Roman"/>
          <w:b w:val="0"/>
          <w:bCs w:val="0"/>
          <w:color w:val="auto"/>
          <w:kern w:val="2"/>
          <w:sz w:val="21"/>
          <w:szCs w:val="24"/>
          <w:lang w:val="zh-CN"/>
        </w:rPr>
        <w:id w:val="-330218304"/>
        <w:docPartObj>
          <w:docPartGallery w:val="Table of Contents"/>
          <w:docPartUnique/>
        </w:docPartObj>
      </w:sdtPr>
      <w:sdtEndPr/>
      <w:sdtContent>
        <w:p w:rsidR="00C1213C" w:rsidRDefault="00E12415" w:rsidP="00C1213C">
          <w:pPr>
            <w:pStyle w:val="TOC"/>
            <w:ind w:firstLine="420"/>
            <w:jc w:val="center"/>
            <w:rPr>
              <w:lang w:val="zh-CN"/>
            </w:rPr>
          </w:pPr>
          <w:r>
            <w:rPr>
              <w:rFonts w:hint="eastAsia"/>
              <w:lang w:val="zh-CN"/>
            </w:rPr>
            <w:t>Contents</w:t>
          </w:r>
        </w:p>
        <w:p w:rsidR="00C1213C" w:rsidRDefault="00C1213C" w:rsidP="00C1213C">
          <w:pPr>
            <w:ind w:firstLine="420"/>
            <w:rPr>
              <w:lang w:val="zh-CN"/>
            </w:rPr>
          </w:pPr>
        </w:p>
        <w:p w:rsidR="00C1213C" w:rsidRDefault="00C1213C" w:rsidP="00C1213C">
          <w:pPr>
            <w:ind w:firstLine="420"/>
            <w:rPr>
              <w:lang w:val="zh-CN"/>
            </w:rPr>
          </w:pPr>
        </w:p>
        <w:p w:rsidR="00C1213C" w:rsidRPr="00C1213C" w:rsidRDefault="00C1213C" w:rsidP="00C1213C">
          <w:pPr>
            <w:ind w:firstLine="420"/>
            <w:rPr>
              <w:lang w:val="zh-CN"/>
            </w:rPr>
          </w:pPr>
        </w:p>
        <w:p w:rsidR="00E12415" w:rsidRDefault="00C1213C">
          <w:pPr>
            <w:pStyle w:val="21"/>
            <w:ind w:left="210" w:right="21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7998056" w:history="1">
            <w:r w:rsidR="00E12415" w:rsidRPr="00181E35">
              <w:rPr>
                <w:rStyle w:val="aa"/>
                <w:noProof/>
              </w:rPr>
              <w:t>1.</w:t>
            </w:r>
            <w:r w:rsidR="00E12415">
              <w:rPr>
                <w:rFonts w:asciiTheme="minorHAnsi" w:eastAsiaTheme="minorEastAsia" w:hAnsiTheme="minorHAnsi" w:cstheme="minorBidi"/>
                <w:noProof/>
                <w:szCs w:val="22"/>
              </w:rPr>
              <w:tab/>
            </w:r>
            <w:r w:rsidR="00E12415" w:rsidRPr="00181E35">
              <w:rPr>
                <w:rStyle w:val="aa"/>
                <w:noProof/>
              </w:rPr>
              <w:t>Applicable scope of version upgrade</w:t>
            </w:r>
            <w:r w:rsidR="00E12415">
              <w:rPr>
                <w:noProof/>
                <w:webHidden/>
              </w:rPr>
              <w:tab/>
            </w:r>
            <w:r w:rsidR="00E12415">
              <w:rPr>
                <w:noProof/>
                <w:webHidden/>
              </w:rPr>
              <w:fldChar w:fldCharType="begin"/>
            </w:r>
            <w:r w:rsidR="00E12415">
              <w:rPr>
                <w:noProof/>
                <w:webHidden/>
              </w:rPr>
              <w:instrText xml:space="preserve"> PAGEREF _Toc57998056 \h </w:instrText>
            </w:r>
            <w:r w:rsidR="00E12415">
              <w:rPr>
                <w:noProof/>
                <w:webHidden/>
              </w:rPr>
            </w:r>
            <w:r w:rsidR="00E12415">
              <w:rPr>
                <w:noProof/>
                <w:webHidden/>
              </w:rPr>
              <w:fldChar w:fldCharType="separate"/>
            </w:r>
            <w:r w:rsidR="00E12415">
              <w:rPr>
                <w:noProof/>
                <w:webHidden/>
              </w:rPr>
              <w:t>5</w:t>
            </w:r>
            <w:r w:rsidR="00E12415">
              <w:rPr>
                <w:noProof/>
                <w:webHidden/>
              </w:rPr>
              <w:fldChar w:fldCharType="end"/>
            </w:r>
          </w:hyperlink>
        </w:p>
        <w:p w:rsidR="00E12415" w:rsidRDefault="00024C4E">
          <w:pPr>
            <w:pStyle w:val="21"/>
            <w:ind w:left="210" w:right="210"/>
            <w:rPr>
              <w:rFonts w:asciiTheme="minorHAnsi" w:eastAsiaTheme="minorEastAsia" w:hAnsiTheme="minorHAnsi" w:cstheme="minorBidi"/>
              <w:noProof/>
              <w:szCs w:val="22"/>
            </w:rPr>
          </w:pPr>
          <w:hyperlink w:anchor="_Toc57998057" w:history="1">
            <w:r w:rsidR="00E12415" w:rsidRPr="00181E35">
              <w:rPr>
                <w:rStyle w:val="aa"/>
                <w:noProof/>
              </w:rPr>
              <w:t>2.</w:t>
            </w:r>
            <w:r w:rsidR="00E12415">
              <w:rPr>
                <w:rFonts w:asciiTheme="minorHAnsi" w:eastAsiaTheme="minorEastAsia" w:hAnsiTheme="minorHAnsi" w:cstheme="minorBidi"/>
                <w:noProof/>
                <w:szCs w:val="22"/>
              </w:rPr>
              <w:tab/>
            </w:r>
            <w:r w:rsidR="00E12415" w:rsidRPr="00181E35">
              <w:rPr>
                <w:rStyle w:val="aa"/>
                <w:noProof/>
              </w:rPr>
              <w:t>New function</w:t>
            </w:r>
            <w:r w:rsidR="00E12415">
              <w:rPr>
                <w:noProof/>
                <w:webHidden/>
              </w:rPr>
              <w:tab/>
            </w:r>
            <w:r w:rsidR="00E12415">
              <w:rPr>
                <w:noProof/>
                <w:webHidden/>
              </w:rPr>
              <w:fldChar w:fldCharType="begin"/>
            </w:r>
            <w:r w:rsidR="00E12415">
              <w:rPr>
                <w:noProof/>
                <w:webHidden/>
              </w:rPr>
              <w:instrText xml:space="preserve"> PAGEREF _Toc57998057 \h </w:instrText>
            </w:r>
            <w:r w:rsidR="00E12415">
              <w:rPr>
                <w:noProof/>
                <w:webHidden/>
              </w:rPr>
            </w:r>
            <w:r w:rsidR="00E12415">
              <w:rPr>
                <w:noProof/>
                <w:webHidden/>
              </w:rPr>
              <w:fldChar w:fldCharType="separate"/>
            </w:r>
            <w:r w:rsidR="00E12415">
              <w:rPr>
                <w:noProof/>
                <w:webHidden/>
              </w:rPr>
              <w:t>5</w:t>
            </w:r>
            <w:r w:rsidR="00E12415">
              <w:rPr>
                <w:noProof/>
                <w:webHidden/>
              </w:rPr>
              <w:fldChar w:fldCharType="end"/>
            </w:r>
          </w:hyperlink>
        </w:p>
        <w:p w:rsidR="00E12415" w:rsidRDefault="00024C4E">
          <w:pPr>
            <w:pStyle w:val="21"/>
            <w:ind w:left="210" w:right="210"/>
            <w:rPr>
              <w:rFonts w:asciiTheme="minorHAnsi" w:eastAsiaTheme="minorEastAsia" w:hAnsiTheme="minorHAnsi" w:cstheme="minorBidi"/>
              <w:noProof/>
              <w:szCs w:val="22"/>
            </w:rPr>
          </w:pPr>
          <w:hyperlink w:anchor="_Toc57998058" w:history="1">
            <w:r w:rsidR="00E12415" w:rsidRPr="00181E35">
              <w:rPr>
                <w:rStyle w:val="aa"/>
                <w:noProof/>
              </w:rPr>
              <w:t>3.</w:t>
            </w:r>
            <w:r w:rsidR="00E12415">
              <w:rPr>
                <w:rFonts w:asciiTheme="minorHAnsi" w:eastAsiaTheme="minorEastAsia" w:hAnsiTheme="minorHAnsi" w:cstheme="minorBidi"/>
                <w:noProof/>
                <w:szCs w:val="22"/>
              </w:rPr>
              <w:tab/>
            </w:r>
            <w:r w:rsidR="00E12415" w:rsidRPr="00181E35">
              <w:rPr>
                <w:rStyle w:val="aa"/>
                <w:noProof/>
              </w:rPr>
              <w:t>Optimize the following baseline functional issues</w:t>
            </w:r>
            <w:r w:rsidR="00E12415">
              <w:rPr>
                <w:noProof/>
                <w:webHidden/>
              </w:rPr>
              <w:tab/>
            </w:r>
            <w:r w:rsidR="00E12415">
              <w:rPr>
                <w:noProof/>
                <w:webHidden/>
              </w:rPr>
              <w:fldChar w:fldCharType="begin"/>
            </w:r>
            <w:r w:rsidR="00E12415">
              <w:rPr>
                <w:noProof/>
                <w:webHidden/>
              </w:rPr>
              <w:instrText xml:space="preserve"> PAGEREF _Toc57998058 \h </w:instrText>
            </w:r>
            <w:r w:rsidR="00E12415">
              <w:rPr>
                <w:noProof/>
                <w:webHidden/>
              </w:rPr>
            </w:r>
            <w:r w:rsidR="00E12415">
              <w:rPr>
                <w:noProof/>
                <w:webHidden/>
              </w:rPr>
              <w:fldChar w:fldCharType="separate"/>
            </w:r>
            <w:r w:rsidR="00E12415">
              <w:rPr>
                <w:noProof/>
                <w:webHidden/>
              </w:rPr>
              <w:t>5</w:t>
            </w:r>
            <w:r w:rsidR="00E12415">
              <w:rPr>
                <w:noProof/>
                <w:webHidden/>
              </w:rPr>
              <w:fldChar w:fldCharType="end"/>
            </w:r>
          </w:hyperlink>
        </w:p>
        <w:p w:rsidR="00C1213C" w:rsidRDefault="00C1213C" w:rsidP="00C1213C">
          <w:pPr>
            <w:ind w:firstLine="422"/>
          </w:pPr>
          <w:r>
            <w:rPr>
              <w:b/>
              <w:bCs/>
              <w:lang w:val="zh-CN"/>
            </w:rPr>
            <w:fldChar w:fldCharType="end"/>
          </w:r>
        </w:p>
      </w:sdtContent>
    </w:sdt>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D0359A" w:rsidRDefault="00D0359A"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C1213C" w:rsidRDefault="00C1213C" w:rsidP="00F87BE7">
      <w:pPr>
        <w:ind w:firstLineChars="0"/>
        <w:rPr>
          <w:b/>
        </w:rPr>
      </w:pPr>
    </w:p>
    <w:p w:rsidR="00270940" w:rsidRDefault="001F397C" w:rsidP="001F397C">
      <w:pPr>
        <w:pStyle w:val="2"/>
        <w:numPr>
          <w:ilvl w:val="0"/>
          <w:numId w:val="14"/>
        </w:numPr>
        <w:ind w:firstLineChars="0"/>
      </w:pPr>
      <w:bookmarkStart w:id="3" w:name="_Toc57998056"/>
      <w:r w:rsidRPr="001F397C">
        <w:lastRenderedPageBreak/>
        <w:t>Applicable scope of version upgrade</w:t>
      </w:r>
      <w:bookmarkEnd w:id="3"/>
    </w:p>
    <w:p w:rsidR="00B466CC" w:rsidRDefault="001F397C" w:rsidP="00D0359A">
      <w:pPr>
        <w:pStyle w:val="a7"/>
        <w:numPr>
          <w:ilvl w:val="0"/>
          <w:numId w:val="15"/>
        </w:numPr>
        <w:ind w:firstLineChars="0"/>
      </w:pPr>
      <w:r>
        <w:rPr>
          <w:rFonts w:hint="eastAsia"/>
        </w:rPr>
        <w:t>Ver</w:t>
      </w:r>
      <w:r>
        <w:t>sion</w:t>
      </w:r>
    </w:p>
    <w:p w:rsidR="002F2CE2" w:rsidRDefault="002F2CE2" w:rsidP="00347BA2">
      <w:pPr>
        <w:pStyle w:val="a7"/>
        <w:ind w:left="840" w:firstLineChars="0" w:firstLine="0"/>
      </w:pPr>
      <w:r>
        <w:rPr>
          <w:rFonts w:hint="eastAsia"/>
        </w:rPr>
        <w:t>C</w:t>
      </w:r>
      <w:r>
        <w:t xml:space="preserve">ustom version </w:t>
      </w:r>
      <w:r w:rsidR="000F42BC">
        <w:t>is not allowed</w:t>
      </w:r>
      <w:r>
        <w:t xml:space="preserve"> </w:t>
      </w:r>
      <w:r w:rsidR="000F42BC">
        <w:t xml:space="preserve">to </w:t>
      </w:r>
      <w:r>
        <w:t>upgrad</w:t>
      </w:r>
      <w:r w:rsidR="000F42BC">
        <w:t>e</w:t>
      </w:r>
      <w:r>
        <w:t xml:space="preserve"> </w:t>
      </w:r>
      <w:r w:rsidR="00F66BEE">
        <w:t xml:space="preserve">to </w:t>
      </w:r>
      <w:r>
        <w:t>238-4</w:t>
      </w:r>
    </w:p>
    <w:p w:rsidR="00B466CC" w:rsidRDefault="001F397C" w:rsidP="00347BA2">
      <w:pPr>
        <w:pStyle w:val="a7"/>
        <w:ind w:left="840" w:firstLineChars="0" w:firstLine="0"/>
      </w:pPr>
      <w:r w:rsidRPr="001F397C">
        <w:t xml:space="preserve">Support </w:t>
      </w:r>
      <w:r>
        <w:t>H</w:t>
      </w:r>
      <w:r w:rsidRPr="001F397C">
        <w:t>ybrid San 234 and above to upgrade to 238-</w:t>
      </w:r>
      <w:r w:rsidR="009E1882">
        <w:rPr>
          <w:rFonts w:hint="eastAsia"/>
        </w:rPr>
        <w:t>4</w:t>
      </w:r>
    </w:p>
    <w:p w:rsidR="005D5F3A" w:rsidRDefault="001F397C" w:rsidP="00D0359A">
      <w:pPr>
        <w:pStyle w:val="a7"/>
        <w:numPr>
          <w:ilvl w:val="0"/>
          <w:numId w:val="15"/>
        </w:numPr>
        <w:ind w:firstLineChars="0"/>
      </w:pPr>
      <w:r>
        <w:t>Device type</w:t>
      </w:r>
    </w:p>
    <w:p w:rsidR="00D0359A" w:rsidRDefault="00D0359A" w:rsidP="00D0359A">
      <w:pPr>
        <w:pStyle w:val="a7"/>
        <w:numPr>
          <w:ilvl w:val="1"/>
          <w:numId w:val="15"/>
        </w:numPr>
        <w:ind w:firstLineChars="0"/>
      </w:pPr>
      <w:r>
        <w:t>DS-A81016S</w:t>
      </w:r>
    </w:p>
    <w:p w:rsidR="00D0359A" w:rsidRDefault="00D0359A" w:rsidP="00D0359A">
      <w:pPr>
        <w:pStyle w:val="a7"/>
        <w:numPr>
          <w:ilvl w:val="1"/>
          <w:numId w:val="15"/>
        </w:numPr>
        <w:ind w:firstLineChars="0"/>
      </w:pPr>
      <w:r>
        <w:t>DS-A80624S</w:t>
      </w:r>
    </w:p>
    <w:p w:rsidR="00D0359A" w:rsidRDefault="00D0359A" w:rsidP="00D0359A">
      <w:pPr>
        <w:pStyle w:val="a7"/>
        <w:numPr>
          <w:ilvl w:val="1"/>
          <w:numId w:val="15"/>
        </w:numPr>
        <w:ind w:firstLineChars="0"/>
      </w:pPr>
      <w:r>
        <w:t>DS-A82024D</w:t>
      </w:r>
    </w:p>
    <w:p w:rsidR="00D0359A" w:rsidRDefault="00D0359A" w:rsidP="00D0359A">
      <w:pPr>
        <w:pStyle w:val="a7"/>
        <w:numPr>
          <w:ilvl w:val="1"/>
          <w:numId w:val="15"/>
        </w:numPr>
        <w:ind w:firstLineChars="0"/>
      </w:pPr>
      <w:r>
        <w:t>DS-A72024R</w:t>
      </w:r>
    </w:p>
    <w:bookmarkEnd w:id="0"/>
    <w:bookmarkEnd w:id="1"/>
    <w:p w:rsidR="00862DCD" w:rsidRDefault="00006105" w:rsidP="00D0359A">
      <w:pPr>
        <w:pStyle w:val="2"/>
        <w:numPr>
          <w:ilvl w:val="0"/>
          <w:numId w:val="14"/>
        </w:numPr>
        <w:ind w:firstLineChars="0"/>
      </w:pPr>
      <w:r>
        <w:t>Features</w:t>
      </w:r>
    </w:p>
    <w:p w:rsidR="001F397C" w:rsidRDefault="00006105" w:rsidP="00D0359A">
      <w:pPr>
        <w:pStyle w:val="a7"/>
        <w:numPr>
          <w:ilvl w:val="0"/>
          <w:numId w:val="15"/>
        </w:numPr>
        <w:ind w:firstLineChars="0"/>
      </w:pPr>
      <w:r>
        <w:t>Support upload function base on Ehome5.0 protocol.</w:t>
      </w:r>
    </w:p>
    <w:p w:rsidR="007C570B" w:rsidRPr="00EB7383" w:rsidRDefault="00006105" w:rsidP="007C570B">
      <w:pPr>
        <w:pStyle w:val="a7"/>
        <w:ind w:left="840" w:firstLineChars="0" w:firstLine="0"/>
      </w:pPr>
      <w:r>
        <w:t>When the bandwidth is poor, the video r</w:t>
      </w:r>
      <w:r w:rsidR="000F42BC">
        <w:t xml:space="preserve">ecords also need to </w:t>
      </w:r>
      <w:proofErr w:type="gramStart"/>
      <w:r w:rsidR="000F42BC">
        <w:t>be uploaded</w:t>
      </w:r>
      <w:proofErr w:type="gramEnd"/>
      <w:r w:rsidR="000F42BC">
        <w:t xml:space="preserve"> to storage system </w:t>
      </w:r>
      <w:r w:rsidR="00DC41D8">
        <w:t xml:space="preserve">through platform stream media </w:t>
      </w:r>
      <w:r w:rsidR="000F42BC">
        <w:t>as required. The</w:t>
      </w:r>
      <w:r w:rsidR="00EB7383">
        <w:t xml:space="preserve"> upload strategy </w:t>
      </w:r>
      <w:r w:rsidR="007C570B">
        <w:t>through</w:t>
      </w:r>
      <w:r w:rsidR="00EB7383">
        <w:t xml:space="preserve"> scheduler</w:t>
      </w:r>
      <w:r w:rsidR="007C570B">
        <w:t xml:space="preserve"> and</w:t>
      </w:r>
      <w:r w:rsidR="00EB7383">
        <w:rPr>
          <w:rFonts w:hint="eastAsia"/>
        </w:rPr>
        <w:t xml:space="preserve"> event type</w:t>
      </w:r>
      <w:r w:rsidR="007C570B">
        <w:t xml:space="preserve"> are supported base on Ehome5.0.</w:t>
      </w:r>
    </w:p>
    <w:p w:rsidR="008B5971" w:rsidRPr="008B5971" w:rsidRDefault="001F397C" w:rsidP="00220D5F">
      <w:pPr>
        <w:pStyle w:val="a7"/>
        <w:numPr>
          <w:ilvl w:val="0"/>
          <w:numId w:val="15"/>
        </w:numPr>
        <w:ind w:firstLineChars="0"/>
      </w:pPr>
      <w:r>
        <w:t>S</w:t>
      </w:r>
      <w:r w:rsidRPr="00DC43D7">
        <w:t>upport</w:t>
      </w:r>
      <w:r w:rsidR="007C570B">
        <w:t xml:space="preserve"> Western Digital 8T</w:t>
      </w:r>
      <w:r w:rsidR="00DC41D8">
        <w:t>B</w:t>
      </w:r>
      <w:r w:rsidR="007C570B">
        <w:t xml:space="preserve"> IOT disk and Seagate 10TB IOT disk</w:t>
      </w:r>
      <w:r>
        <w:t>.</w:t>
      </w:r>
    </w:p>
    <w:p w:rsidR="008B3478" w:rsidRPr="005D5F3A" w:rsidRDefault="001F397C" w:rsidP="001F397C">
      <w:pPr>
        <w:pStyle w:val="2"/>
        <w:numPr>
          <w:ilvl w:val="0"/>
          <w:numId w:val="14"/>
        </w:numPr>
        <w:ind w:firstLineChars="0"/>
      </w:pPr>
      <w:bookmarkStart w:id="4" w:name="_Toc57998058"/>
      <w:r w:rsidRPr="001F397C">
        <w:t>Optimize the following baseline functional issues</w:t>
      </w:r>
      <w:bookmarkEnd w:id="4"/>
    </w:p>
    <w:p w:rsidR="00200D82" w:rsidRDefault="00C04225" w:rsidP="001F397C">
      <w:pPr>
        <w:pStyle w:val="a7"/>
        <w:numPr>
          <w:ilvl w:val="0"/>
          <w:numId w:val="15"/>
        </w:numPr>
        <w:ind w:firstLineChars="0"/>
      </w:pPr>
      <w:r>
        <w:rPr>
          <w:rFonts w:hint="eastAsia"/>
        </w:rPr>
        <w:t xml:space="preserve">Optimize the </w:t>
      </w:r>
      <w:r w:rsidR="004A7E33">
        <w:t xml:space="preserve">issue related to OS in </w:t>
      </w:r>
      <w:r>
        <w:rPr>
          <w:rFonts w:hint="eastAsia"/>
        </w:rPr>
        <w:t>version 238-2</w:t>
      </w:r>
      <w:r>
        <w:t>.</w:t>
      </w:r>
    </w:p>
    <w:p w:rsidR="007C5978" w:rsidRDefault="00C04225" w:rsidP="007C5978">
      <w:pPr>
        <w:pStyle w:val="a7"/>
        <w:numPr>
          <w:ilvl w:val="0"/>
          <w:numId w:val="15"/>
        </w:numPr>
        <w:ind w:firstLineChars="0"/>
      </w:pPr>
      <w:r>
        <w:t>Optimize the</w:t>
      </w:r>
      <w:r w:rsidR="007C5978">
        <w:t xml:space="preserve"> </w:t>
      </w:r>
      <w:r w:rsidR="007C5978">
        <w:rPr>
          <w:rFonts w:hint="eastAsia"/>
        </w:rPr>
        <w:t>issue</w:t>
      </w:r>
      <w:r w:rsidR="007C5978">
        <w:t xml:space="preserve"> </w:t>
      </w:r>
      <w:r w:rsidR="007C5978">
        <w:rPr>
          <w:rFonts w:hint="eastAsia"/>
        </w:rPr>
        <w:t>of</w:t>
      </w:r>
      <w:r w:rsidR="007C5978">
        <w:t xml:space="preserve"> backward d</w:t>
      </w:r>
      <w:r>
        <w:t>eviation</w:t>
      </w:r>
      <w:r w:rsidR="007C5978">
        <w:t xml:space="preserve"> from begin time when platform playback through frame analysis library. </w:t>
      </w:r>
    </w:p>
    <w:p w:rsidR="00740207" w:rsidRPr="001F397C" w:rsidRDefault="00740207" w:rsidP="007C5978">
      <w:pPr>
        <w:pStyle w:val="a7"/>
        <w:numPr>
          <w:ilvl w:val="0"/>
          <w:numId w:val="15"/>
        </w:numPr>
        <w:ind w:firstLineChars="0"/>
      </w:pPr>
      <w:r>
        <w:t xml:space="preserve">Optimize the </w:t>
      </w:r>
      <w:r w:rsidR="006B3D22">
        <w:t>upload function of WIFI vehicle event record type by fixed IP Address</w:t>
      </w:r>
      <w:r w:rsidR="00E018B3">
        <w:t>.</w:t>
      </w:r>
    </w:p>
    <w:sectPr w:rsidR="00740207" w:rsidRPr="001F397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4E" w:rsidRDefault="00024C4E" w:rsidP="00F87BE7">
      <w:pPr>
        <w:ind w:firstLine="420"/>
      </w:pPr>
      <w:r>
        <w:separator/>
      </w:r>
    </w:p>
  </w:endnote>
  <w:endnote w:type="continuationSeparator" w:id="0">
    <w:p w:rsidR="00024C4E" w:rsidRDefault="00024C4E" w:rsidP="00F87BE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4E" w:rsidRDefault="00024C4E" w:rsidP="00F87BE7">
      <w:pPr>
        <w:ind w:firstLine="420"/>
      </w:pPr>
      <w:r>
        <w:separator/>
      </w:r>
    </w:p>
  </w:footnote>
  <w:footnote w:type="continuationSeparator" w:id="0">
    <w:p w:rsidR="00024C4E" w:rsidRDefault="00024C4E" w:rsidP="00F87BE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1F397C" w:rsidP="00472A4A">
    <w:pPr>
      <w:pStyle w:val="a3"/>
      <w:ind w:firstLine="360"/>
    </w:pPr>
    <w:r w:rsidRPr="001F397C">
      <w:t>Hybrid SAN_V2.3.8-2 Release Note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D9C"/>
    <w:multiLevelType w:val="hybridMultilevel"/>
    <w:tmpl w:val="B6F8F0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0DE54AE"/>
    <w:multiLevelType w:val="hybridMultilevel"/>
    <w:tmpl w:val="EE8ACD4C"/>
    <w:lvl w:ilvl="0" w:tplc="EF9AAE30">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2FAA4B86"/>
    <w:multiLevelType w:val="hybridMultilevel"/>
    <w:tmpl w:val="3EF4A48A"/>
    <w:lvl w:ilvl="0" w:tplc="0409000B">
      <w:start w:val="1"/>
      <w:numFmt w:val="bullet"/>
      <w:lvlText w:val=""/>
      <w:lvlJc w:val="left"/>
      <w:pPr>
        <w:ind w:left="1305" w:hanging="360"/>
      </w:pPr>
      <w:rPr>
        <w:rFonts w:ascii="Wingdings" w:hAnsi="Wingding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 w15:restartNumberingAfterBreak="0">
    <w:nsid w:val="3BE2124B"/>
    <w:multiLevelType w:val="hybridMultilevel"/>
    <w:tmpl w:val="D59ECD04"/>
    <w:lvl w:ilvl="0" w:tplc="7C22C9D0">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15:restartNumberingAfterBreak="0">
    <w:nsid w:val="3EF50338"/>
    <w:multiLevelType w:val="hybridMultilevel"/>
    <w:tmpl w:val="2952AE9A"/>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1B57A1B"/>
    <w:multiLevelType w:val="hybridMultilevel"/>
    <w:tmpl w:val="37ECE714"/>
    <w:lvl w:ilvl="0" w:tplc="20B6398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49922219"/>
    <w:multiLevelType w:val="hybridMultilevel"/>
    <w:tmpl w:val="4D0C2B8E"/>
    <w:lvl w:ilvl="0" w:tplc="1722F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2D73E7"/>
    <w:multiLevelType w:val="hybridMultilevel"/>
    <w:tmpl w:val="F2C8A1DA"/>
    <w:lvl w:ilvl="0" w:tplc="33DA7800">
      <w:start w:val="1"/>
      <w:numFmt w:val="decimal"/>
      <w:lvlText w:val="%1."/>
      <w:lvlJc w:val="left"/>
      <w:pPr>
        <w:ind w:left="1308" w:hanging="360"/>
      </w:pPr>
      <w:rPr>
        <w:rFonts w:hint="default"/>
      </w:rPr>
    </w:lvl>
    <w:lvl w:ilvl="1" w:tplc="04090019" w:tentative="1">
      <w:start w:val="1"/>
      <w:numFmt w:val="lowerLetter"/>
      <w:lvlText w:val="%2)"/>
      <w:lvlJc w:val="left"/>
      <w:pPr>
        <w:ind w:left="1788" w:hanging="420"/>
      </w:pPr>
    </w:lvl>
    <w:lvl w:ilvl="2" w:tplc="0409001B" w:tentative="1">
      <w:start w:val="1"/>
      <w:numFmt w:val="lowerRoman"/>
      <w:lvlText w:val="%3."/>
      <w:lvlJc w:val="right"/>
      <w:pPr>
        <w:ind w:left="2208" w:hanging="420"/>
      </w:pPr>
    </w:lvl>
    <w:lvl w:ilvl="3" w:tplc="0409000F" w:tentative="1">
      <w:start w:val="1"/>
      <w:numFmt w:val="decimal"/>
      <w:lvlText w:val="%4."/>
      <w:lvlJc w:val="left"/>
      <w:pPr>
        <w:ind w:left="2628" w:hanging="420"/>
      </w:pPr>
    </w:lvl>
    <w:lvl w:ilvl="4" w:tplc="04090019" w:tentative="1">
      <w:start w:val="1"/>
      <w:numFmt w:val="lowerLetter"/>
      <w:lvlText w:val="%5)"/>
      <w:lvlJc w:val="left"/>
      <w:pPr>
        <w:ind w:left="3048" w:hanging="420"/>
      </w:pPr>
    </w:lvl>
    <w:lvl w:ilvl="5" w:tplc="0409001B" w:tentative="1">
      <w:start w:val="1"/>
      <w:numFmt w:val="lowerRoman"/>
      <w:lvlText w:val="%6."/>
      <w:lvlJc w:val="right"/>
      <w:pPr>
        <w:ind w:left="3468" w:hanging="420"/>
      </w:pPr>
    </w:lvl>
    <w:lvl w:ilvl="6" w:tplc="0409000F" w:tentative="1">
      <w:start w:val="1"/>
      <w:numFmt w:val="decimal"/>
      <w:lvlText w:val="%7."/>
      <w:lvlJc w:val="left"/>
      <w:pPr>
        <w:ind w:left="3888" w:hanging="420"/>
      </w:pPr>
    </w:lvl>
    <w:lvl w:ilvl="7" w:tplc="04090019" w:tentative="1">
      <w:start w:val="1"/>
      <w:numFmt w:val="lowerLetter"/>
      <w:lvlText w:val="%8)"/>
      <w:lvlJc w:val="left"/>
      <w:pPr>
        <w:ind w:left="4308" w:hanging="420"/>
      </w:pPr>
    </w:lvl>
    <w:lvl w:ilvl="8" w:tplc="0409001B" w:tentative="1">
      <w:start w:val="1"/>
      <w:numFmt w:val="lowerRoman"/>
      <w:lvlText w:val="%9."/>
      <w:lvlJc w:val="right"/>
      <w:pPr>
        <w:ind w:left="4728" w:hanging="420"/>
      </w:pPr>
    </w:lvl>
  </w:abstractNum>
  <w:abstractNum w:abstractNumId="8" w15:restartNumberingAfterBreak="0">
    <w:nsid w:val="538C6A98"/>
    <w:multiLevelType w:val="hybridMultilevel"/>
    <w:tmpl w:val="E446E830"/>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5AA00655"/>
    <w:multiLevelType w:val="hybridMultilevel"/>
    <w:tmpl w:val="7B88AD80"/>
    <w:lvl w:ilvl="0" w:tplc="3454C2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5C950D8E"/>
    <w:multiLevelType w:val="hybridMultilevel"/>
    <w:tmpl w:val="47B8D1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1BD6DD3"/>
    <w:multiLevelType w:val="multilevel"/>
    <w:tmpl w:val="85B04682"/>
    <w:lvl w:ilvl="0">
      <w:start w:val="1"/>
      <w:numFmt w:val="decimal"/>
      <w:lvlText w:val="%1"/>
      <w:lvlJc w:val="left"/>
      <w:pPr>
        <w:ind w:left="840" w:hanging="420"/>
      </w:pPr>
      <w:rPr>
        <w:rFonts w:hint="eastAsia"/>
        <w:b/>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ind w:left="1363" w:hanging="720"/>
      </w:pPr>
      <w:rPr>
        <w:rFonts w:hint="default"/>
      </w:rPr>
    </w:lvl>
    <w:lvl w:ilvl="2">
      <w:start w:val="1"/>
      <w:numFmt w:val="decimal"/>
      <w:isLgl/>
      <w:lvlText w:val="%1.%2.%3"/>
      <w:lvlJc w:val="left"/>
      <w:pPr>
        <w:ind w:left="1946" w:hanging="108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752" w:hanging="1440"/>
      </w:pPr>
      <w:rPr>
        <w:rFonts w:hint="default"/>
      </w:rPr>
    </w:lvl>
    <w:lvl w:ilvl="5">
      <w:start w:val="1"/>
      <w:numFmt w:val="decimal"/>
      <w:isLgl/>
      <w:lvlText w:val="%1.%2.%3.%4.%5.%6"/>
      <w:lvlJc w:val="left"/>
      <w:pPr>
        <w:ind w:left="3335" w:hanging="1800"/>
      </w:pPr>
      <w:rPr>
        <w:rFonts w:hint="default"/>
      </w:rPr>
    </w:lvl>
    <w:lvl w:ilvl="6">
      <w:start w:val="1"/>
      <w:numFmt w:val="decimal"/>
      <w:isLgl/>
      <w:lvlText w:val="%1.%2.%3.%4.%5.%6.%7"/>
      <w:lvlJc w:val="left"/>
      <w:pPr>
        <w:ind w:left="3918" w:hanging="216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724" w:hanging="2520"/>
      </w:pPr>
      <w:rPr>
        <w:rFonts w:hint="default"/>
      </w:rPr>
    </w:lvl>
  </w:abstractNum>
  <w:abstractNum w:abstractNumId="12" w15:restartNumberingAfterBreak="0">
    <w:nsid w:val="650D7017"/>
    <w:multiLevelType w:val="hybridMultilevel"/>
    <w:tmpl w:val="F2CC10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9424949"/>
    <w:multiLevelType w:val="hybridMultilevel"/>
    <w:tmpl w:val="699E33C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1F75C45"/>
    <w:multiLevelType w:val="hybridMultilevel"/>
    <w:tmpl w:val="EE84CE5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2127382"/>
    <w:multiLevelType w:val="hybridMultilevel"/>
    <w:tmpl w:val="239A3E3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7CE6243"/>
    <w:multiLevelType w:val="hybridMultilevel"/>
    <w:tmpl w:val="E8F6A4E8"/>
    <w:lvl w:ilvl="0" w:tplc="8D4C3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10"/>
  </w:num>
  <w:num w:numId="4">
    <w:abstractNumId w:val="11"/>
  </w:num>
  <w:num w:numId="5">
    <w:abstractNumId w:val="14"/>
  </w:num>
  <w:num w:numId="6">
    <w:abstractNumId w:val="1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3"/>
  </w:num>
  <w:num w:numId="12">
    <w:abstractNumId w:val="6"/>
  </w:num>
  <w:num w:numId="13">
    <w:abstractNumId w:val="15"/>
  </w:num>
  <w:num w:numId="14">
    <w:abstractNumId w:val="5"/>
  </w:num>
  <w:num w:numId="15">
    <w:abstractNumId w:val="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05"/>
    <w:rsid w:val="00006105"/>
    <w:rsid w:val="00024C4E"/>
    <w:rsid w:val="00030B87"/>
    <w:rsid w:val="00053A62"/>
    <w:rsid w:val="000D541C"/>
    <w:rsid w:val="000F42BC"/>
    <w:rsid w:val="000F54DB"/>
    <w:rsid w:val="00115F48"/>
    <w:rsid w:val="00140586"/>
    <w:rsid w:val="00166AC7"/>
    <w:rsid w:val="001803E7"/>
    <w:rsid w:val="0019317D"/>
    <w:rsid w:val="001B5441"/>
    <w:rsid w:val="001F397C"/>
    <w:rsid w:val="00200D82"/>
    <w:rsid w:val="00220D5F"/>
    <w:rsid w:val="00231196"/>
    <w:rsid w:val="002356E8"/>
    <w:rsid w:val="002467D5"/>
    <w:rsid w:val="00270940"/>
    <w:rsid w:val="00277B90"/>
    <w:rsid w:val="00284090"/>
    <w:rsid w:val="00297FFA"/>
    <w:rsid w:val="002B2E7C"/>
    <w:rsid w:val="002F2CE2"/>
    <w:rsid w:val="00347BA2"/>
    <w:rsid w:val="00356A9D"/>
    <w:rsid w:val="003F495A"/>
    <w:rsid w:val="00472A4A"/>
    <w:rsid w:val="004A7E33"/>
    <w:rsid w:val="004B17BE"/>
    <w:rsid w:val="004D0CB6"/>
    <w:rsid w:val="004D58E8"/>
    <w:rsid w:val="004D63CB"/>
    <w:rsid w:val="005008ED"/>
    <w:rsid w:val="00514464"/>
    <w:rsid w:val="00521C44"/>
    <w:rsid w:val="00541A8A"/>
    <w:rsid w:val="005500B0"/>
    <w:rsid w:val="00566521"/>
    <w:rsid w:val="00567A43"/>
    <w:rsid w:val="005B0917"/>
    <w:rsid w:val="005C55B9"/>
    <w:rsid w:val="005D5F3A"/>
    <w:rsid w:val="006365FA"/>
    <w:rsid w:val="00695D08"/>
    <w:rsid w:val="006B3D22"/>
    <w:rsid w:val="00740207"/>
    <w:rsid w:val="007575CC"/>
    <w:rsid w:val="007632D6"/>
    <w:rsid w:val="0076444D"/>
    <w:rsid w:val="007724CA"/>
    <w:rsid w:val="00776448"/>
    <w:rsid w:val="007C570B"/>
    <w:rsid w:val="007C5978"/>
    <w:rsid w:val="007D6003"/>
    <w:rsid w:val="007F0E3D"/>
    <w:rsid w:val="00840CEA"/>
    <w:rsid w:val="00862DCD"/>
    <w:rsid w:val="008658F1"/>
    <w:rsid w:val="0089365E"/>
    <w:rsid w:val="008B3478"/>
    <w:rsid w:val="008B5971"/>
    <w:rsid w:val="008C0AFD"/>
    <w:rsid w:val="008D5336"/>
    <w:rsid w:val="00904784"/>
    <w:rsid w:val="00930786"/>
    <w:rsid w:val="00932ACD"/>
    <w:rsid w:val="00963748"/>
    <w:rsid w:val="009960BF"/>
    <w:rsid w:val="009B39DC"/>
    <w:rsid w:val="009B66A5"/>
    <w:rsid w:val="009D479A"/>
    <w:rsid w:val="009E1882"/>
    <w:rsid w:val="009F3E1D"/>
    <w:rsid w:val="00A13204"/>
    <w:rsid w:val="00A449CC"/>
    <w:rsid w:val="00A91C13"/>
    <w:rsid w:val="00AA4B61"/>
    <w:rsid w:val="00B466CC"/>
    <w:rsid w:val="00B63521"/>
    <w:rsid w:val="00B63CEE"/>
    <w:rsid w:val="00B75C02"/>
    <w:rsid w:val="00B75D3F"/>
    <w:rsid w:val="00B75EB0"/>
    <w:rsid w:val="00B94C21"/>
    <w:rsid w:val="00BA1821"/>
    <w:rsid w:val="00BA727C"/>
    <w:rsid w:val="00C04225"/>
    <w:rsid w:val="00C0787A"/>
    <w:rsid w:val="00C1213C"/>
    <w:rsid w:val="00C85205"/>
    <w:rsid w:val="00CB0E73"/>
    <w:rsid w:val="00CE3710"/>
    <w:rsid w:val="00D0359A"/>
    <w:rsid w:val="00D14AB4"/>
    <w:rsid w:val="00D43332"/>
    <w:rsid w:val="00DA2263"/>
    <w:rsid w:val="00DA4885"/>
    <w:rsid w:val="00DC41D8"/>
    <w:rsid w:val="00DE3220"/>
    <w:rsid w:val="00DF3B2C"/>
    <w:rsid w:val="00E018B3"/>
    <w:rsid w:val="00E12415"/>
    <w:rsid w:val="00E50A10"/>
    <w:rsid w:val="00E727CA"/>
    <w:rsid w:val="00EB7383"/>
    <w:rsid w:val="00EC2292"/>
    <w:rsid w:val="00F02541"/>
    <w:rsid w:val="00F0573D"/>
    <w:rsid w:val="00F33EC8"/>
    <w:rsid w:val="00F66BEE"/>
    <w:rsid w:val="00F87BE7"/>
    <w:rsid w:val="00FA346F"/>
    <w:rsid w:val="00FB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64A6E-CF82-45E6-9175-8B2CCF9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E7"/>
    <w:pPr>
      <w:widowControl w:val="0"/>
      <w:ind w:firstLineChars="200" w:firstLine="200"/>
      <w:jc w:val="both"/>
    </w:pPr>
    <w:rPr>
      <w:rFonts w:ascii="Times New Roman" w:eastAsia="宋体" w:hAnsi="Times New Roman" w:cs="Times New Roman"/>
      <w:szCs w:val="24"/>
    </w:rPr>
  </w:style>
  <w:style w:type="paragraph" w:styleId="1">
    <w:name w:val="heading 1"/>
    <w:basedOn w:val="a"/>
    <w:next w:val="a"/>
    <w:link w:val="10"/>
    <w:uiPriority w:val="9"/>
    <w:qFormat/>
    <w:rsid w:val="004D0CB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B54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BE7"/>
    <w:rPr>
      <w:sz w:val="18"/>
      <w:szCs w:val="18"/>
    </w:rPr>
  </w:style>
  <w:style w:type="paragraph" w:styleId="a5">
    <w:name w:val="footer"/>
    <w:basedOn w:val="a"/>
    <w:link w:val="a6"/>
    <w:uiPriority w:val="99"/>
    <w:unhideWhenUsed/>
    <w:rsid w:val="00F87BE7"/>
    <w:pPr>
      <w:tabs>
        <w:tab w:val="center" w:pos="4153"/>
        <w:tab w:val="right" w:pos="8306"/>
      </w:tabs>
      <w:snapToGrid w:val="0"/>
      <w:jc w:val="left"/>
    </w:pPr>
    <w:rPr>
      <w:sz w:val="18"/>
      <w:szCs w:val="18"/>
    </w:rPr>
  </w:style>
  <w:style w:type="character" w:customStyle="1" w:styleId="a6">
    <w:name w:val="页脚 字符"/>
    <w:basedOn w:val="a0"/>
    <w:link w:val="a5"/>
    <w:uiPriority w:val="99"/>
    <w:rsid w:val="00F87BE7"/>
    <w:rPr>
      <w:sz w:val="18"/>
      <w:szCs w:val="18"/>
    </w:rPr>
  </w:style>
  <w:style w:type="paragraph" w:styleId="a7">
    <w:name w:val="List Paragraph"/>
    <w:basedOn w:val="a"/>
    <w:uiPriority w:val="34"/>
    <w:qFormat/>
    <w:rsid w:val="00F87BE7"/>
    <w:pPr>
      <w:spacing w:line="360" w:lineRule="auto"/>
      <w:ind w:firstLine="420"/>
    </w:pPr>
    <w:rPr>
      <w:rFonts w:ascii="Calibri" w:hAnsi="Calibri"/>
      <w:sz w:val="24"/>
      <w:szCs w:val="22"/>
    </w:rPr>
  </w:style>
  <w:style w:type="paragraph" w:styleId="a8">
    <w:name w:val="Balloon Text"/>
    <w:basedOn w:val="a"/>
    <w:link w:val="a9"/>
    <w:uiPriority w:val="99"/>
    <w:semiHidden/>
    <w:unhideWhenUsed/>
    <w:rsid w:val="00F87BE7"/>
    <w:rPr>
      <w:sz w:val="18"/>
      <w:szCs w:val="18"/>
    </w:rPr>
  </w:style>
  <w:style w:type="character" w:customStyle="1" w:styleId="a9">
    <w:name w:val="批注框文本 字符"/>
    <w:basedOn w:val="a0"/>
    <w:link w:val="a8"/>
    <w:uiPriority w:val="99"/>
    <w:semiHidden/>
    <w:rsid w:val="00F87BE7"/>
    <w:rPr>
      <w:rFonts w:ascii="Times New Roman" w:eastAsia="宋体" w:hAnsi="Times New Roman" w:cs="Times New Roman"/>
      <w:sz w:val="18"/>
      <w:szCs w:val="18"/>
    </w:rPr>
  </w:style>
  <w:style w:type="character" w:styleId="aa">
    <w:name w:val="Hyperlink"/>
    <w:aliases w:val="超链接 Hik"/>
    <w:uiPriority w:val="99"/>
    <w:rsid w:val="00472A4A"/>
    <w:rPr>
      <w:color w:val="0000FF"/>
      <w:u w:val="single"/>
    </w:rPr>
  </w:style>
  <w:style w:type="paragraph" w:styleId="ab">
    <w:name w:val="Title"/>
    <w:basedOn w:val="a"/>
    <w:next w:val="a"/>
    <w:link w:val="ac"/>
    <w:qFormat/>
    <w:rsid w:val="00472A4A"/>
    <w:pPr>
      <w:ind w:firstLineChars="0" w:firstLine="0"/>
      <w:jc w:val="center"/>
    </w:pPr>
    <w:rPr>
      <w:rFonts w:eastAsia="黑体"/>
      <w:sz w:val="44"/>
      <w:szCs w:val="44"/>
      <w:lang w:val="x-none" w:eastAsia="x-none"/>
    </w:rPr>
  </w:style>
  <w:style w:type="character" w:customStyle="1" w:styleId="ac">
    <w:name w:val="标题 字符"/>
    <w:basedOn w:val="a0"/>
    <w:link w:val="ab"/>
    <w:rsid w:val="00472A4A"/>
    <w:rPr>
      <w:rFonts w:ascii="Times New Roman" w:eastAsia="黑体" w:hAnsi="Times New Roman" w:cs="Times New Roman"/>
      <w:sz w:val="44"/>
      <w:szCs w:val="44"/>
      <w:lang w:val="x-none" w:eastAsia="x-none"/>
    </w:rPr>
  </w:style>
  <w:style w:type="character" w:customStyle="1" w:styleId="10">
    <w:name w:val="标题 1 字符"/>
    <w:basedOn w:val="a0"/>
    <w:link w:val="1"/>
    <w:uiPriority w:val="9"/>
    <w:rsid w:val="004D0CB6"/>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4D0CB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4D0CB6"/>
  </w:style>
  <w:style w:type="paragraph" w:styleId="21">
    <w:name w:val="toc 2"/>
    <w:basedOn w:val="a"/>
    <w:next w:val="a"/>
    <w:autoRedefine/>
    <w:uiPriority w:val="39"/>
    <w:unhideWhenUsed/>
    <w:qFormat/>
    <w:rsid w:val="00C1213C"/>
    <w:pPr>
      <w:tabs>
        <w:tab w:val="left" w:pos="1260"/>
        <w:tab w:val="right" w:leader="dot" w:pos="8296"/>
      </w:tabs>
      <w:ind w:leftChars="100" w:left="630" w:rightChars="100" w:right="100" w:firstLine="420"/>
    </w:pPr>
  </w:style>
  <w:style w:type="paragraph" w:styleId="3">
    <w:name w:val="toc 3"/>
    <w:basedOn w:val="a"/>
    <w:next w:val="a"/>
    <w:autoRedefine/>
    <w:uiPriority w:val="39"/>
    <w:semiHidden/>
    <w:unhideWhenUsed/>
    <w:qFormat/>
    <w:rsid w:val="004D0CB6"/>
    <w:pPr>
      <w:ind w:leftChars="400" w:left="840"/>
    </w:pPr>
  </w:style>
  <w:style w:type="table" w:styleId="ad">
    <w:name w:val="Table Grid"/>
    <w:basedOn w:val="a1"/>
    <w:uiPriority w:val="59"/>
    <w:rsid w:val="00DF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1B544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7027">
      <w:bodyDiv w:val="1"/>
      <w:marLeft w:val="0"/>
      <w:marRight w:val="0"/>
      <w:marTop w:val="0"/>
      <w:marBottom w:val="0"/>
      <w:divBdr>
        <w:top w:val="none" w:sz="0" w:space="0" w:color="auto"/>
        <w:left w:val="none" w:sz="0" w:space="0" w:color="auto"/>
        <w:bottom w:val="none" w:sz="0" w:space="0" w:color="auto"/>
        <w:right w:val="none" w:sz="0" w:space="0" w:color="auto"/>
      </w:divBdr>
    </w:div>
    <w:div w:id="1123957458">
      <w:bodyDiv w:val="1"/>
      <w:marLeft w:val="0"/>
      <w:marRight w:val="0"/>
      <w:marTop w:val="0"/>
      <w:marBottom w:val="0"/>
      <w:divBdr>
        <w:top w:val="none" w:sz="0" w:space="0" w:color="auto"/>
        <w:left w:val="none" w:sz="0" w:space="0" w:color="auto"/>
        <w:bottom w:val="none" w:sz="0" w:space="0" w:color="auto"/>
        <w:right w:val="none" w:sz="0" w:space="0" w:color="auto"/>
      </w:divBdr>
    </w:div>
    <w:div w:id="1416049521">
      <w:bodyDiv w:val="1"/>
      <w:marLeft w:val="0"/>
      <w:marRight w:val="0"/>
      <w:marTop w:val="0"/>
      <w:marBottom w:val="0"/>
      <w:divBdr>
        <w:top w:val="none" w:sz="0" w:space="0" w:color="auto"/>
        <w:left w:val="none" w:sz="0" w:space="0" w:color="auto"/>
        <w:bottom w:val="none" w:sz="0" w:space="0" w:color="auto"/>
        <w:right w:val="none" w:sz="0" w:space="0" w:color="auto"/>
      </w:divBdr>
    </w:div>
    <w:div w:id="1624581423">
      <w:bodyDiv w:val="1"/>
      <w:marLeft w:val="0"/>
      <w:marRight w:val="0"/>
      <w:marTop w:val="0"/>
      <w:marBottom w:val="0"/>
      <w:divBdr>
        <w:top w:val="none" w:sz="0" w:space="0" w:color="auto"/>
        <w:left w:val="none" w:sz="0" w:space="0" w:color="auto"/>
        <w:bottom w:val="none" w:sz="0" w:space="0" w:color="auto"/>
        <w:right w:val="none" w:sz="0" w:space="0" w:color="auto"/>
      </w:divBdr>
    </w:div>
    <w:div w:id="18857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verseas.hikvision.com/e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92BB-D304-48B6-A159-EFF6FA6E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617</Words>
  <Characters>3522</Characters>
  <Application>Microsoft Office Word</Application>
  <DocSecurity>0</DocSecurity>
  <Lines>29</Lines>
  <Paragraphs>8</Paragraphs>
  <ScaleCrop>false</ScaleCrop>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鄞佳珊</cp:lastModifiedBy>
  <cp:revision>36</cp:revision>
  <dcterms:created xsi:type="dcterms:W3CDTF">2019-12-12T08:47:00Z</dcterms:created>
  <dcterms:modified xsi:type="dcterms:W3CDTF">2021-09-13T03:41:00Z</dcterms:modified>
</cp:coreProperties>
</file>