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4A" w:rsidRDefault="0034357E">
      <w:pPr>
        <w:pStyle w:val="a3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57807" cy="278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07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44A" w:rsidRDefault="00B8544A">
      <w:pPr>
        <w:pStyle w:val="a3"/>
        <w:rPr>
          <w:sz w:val="20"/>
        </w:rPr>
      </w:pPr>
    </w:p>
    <w:p w:rsidR="00B8544A" w:rsidRDefault="00B8544A">
      <w:pPr>
        <w:pStyle w:val="a3"/>
        <w:spacing w:before="7"/>
        <w:rPr>
          <w:sz w:val="26"/>
        </w:rPr>
      </w:pPr>
    </w:p>
    <w:p w:rsidR="00B8544A" w:rsidRDefault="00F54037">
      <w:pPr>
        <w:pStyle w:val="a3"/>
        <w:spacing w:before="90"/>
        <w:ind w:left="200"/>
      </w:pPr>
      <w:r>
        <w:pict>
          <v:line id="_x0000_s1027" style="position:absolute;left:0;text-align:left;z-index:1048;mso-wrap-distance-left:0;mso-wrap-distance-right:0;mso-position-horizontal-relative:page" from="34.55pt,19.9pt" to="577.55pt,19.9pt" strokeweight=".72pt">
            <w10:wrap type="topAndBottom" anchorx="page"/>
          </v:line>
        </w:pict>
      </w:r>
      <w:r w:rsidR="0034357E">
        <w:t>Preparation</w:t>
      </w:r>
    </w:p>
    <w:p w:rsidR="00B8544A" w:rsidRDefault="0034357E">
      <w:pPr>
        <w:pStyle w:val="a4"/>
        <w:numPr>
          <w:ilvl w:val="0"/>
          <w:numId w:val="2"/>
        </w:numPr>
        <w:tabs>
          <w:tab w:val="left" w:pos="620"/>
          <w:tab w:val="left" w:pos="621"/>
        </w:tabs>
        <w:spacing w:after="5"/>
        <w:ind w:hanging="420"/>
        <w:rPr>
          <w:sz w:val="24"/>
        </w:rPr>
      </w:pPr>
      <w:r>
        <w:rPr>
          <w:sz w:val="24"/>
        </w:rPr>
        <w:t>The status of Hybrid SAN must be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Working</w:t>
      </w:r>
    </w:p>
    <w:p w:rsidR="00B8544A" w:rsidRDefault="00F241F0">
      <w:pPr>
        <w:pStyle w:val="a3"/>
        <w:ind w:left="620"/>
        <w:rPr>
          <w:sz w:val="20"/>
        </w:rPr>
      </w:pPr>
      <w:r>
        <w:rPr>
          <w:noProof/>
          <w:lang w:eastAsia="zh-CN"/>
        </w:rPr>
        <w:drawing>
          <wp:inline distT="0" distB="0" distL="0" distR="0" wp14:anchorId="1209B7EC" wp14:editId="3B3F3CA1">
            <wp:extent cx="5285559" cy="2409825"/>
            <wp:effectExtent l="19050" t="1905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2843" cy="242682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544A" w:rsidRDefault="003440BC">
      <w:pPr>
        <w:pStyle w:val="a4"/>
        <w:numPr>
          <w:ilvl w:val="0"/>
          <w:numId w:val="2"/>
        </w:numPr>
        <w:tabs>
          <w:tab w:val="left" w:pos="620"/>
          <w:tab w:val="left" w:pos="621"/>
        </w:tabs>
        <w:ind w:hanging="420"/>
        <w:rPr>
          <w:sz w:val="24"/>
        </w:rPr>
      </w:pPr>
      <w:r>
        <w:rPr>
          <w:sz w:val="24"/>
        </w:rPr>
        <w:t>Support V236-2</w:t>
      </w:r>
      <w:r w:rsidR="0034357E">
        <w:rPr>
          <w:sz w:val="24"/>
        </w:rPr>
        <w:t xml:space="preserve"> and above version</w:t>
      </w:r>
      <w:r>
        <w:rPr>
          <w:sz w:val="24"/>
        </w:rPr>
        <w:t>s to upgrade, Version below V236-2 please upgrade to V236-2</w:t>
      </w:r>
      <w:r w:rsidR="0034357E">
        <w:rPr>
          <w:spacing w:val="-13"/>
          <w:sz w:val="24"/>
        </w:rPr>
        <w:t xml:space="preserve"> </w:t>
      </w:r>
      <w:r w:rsidR="0034357E">
        <w:rPr>
          <w:sz w:val="24"/>
        </w:rPr>
        <w:t>first</w:t>
      </w:r>
    </w:p>
    <w:p w:rsidR="00A403D8" w:rsidRDefault="00A403D8" w:rsidP="00A403D8">
      <w:pPr>
        <w:pStyle w:val="a4"/>
        <w:tabs>
          <w:tab w:val="left" w:pos="620"/>
          <w:tab w:val="left" w:pos="621"/>
        </w:tabs>
        <w:ind w:left="620" w:firstLine="0"/>
        <w:rPr>
          <w:sz w:val="24"/>
        </w:rPr>
      </w:pPr>
    </w:p>
    <w:p w:rsidR="00FE3C73" w:rsidRDefault="00FE3C73" w:rsidP="00FE3C73">
      <w:pPr>
        <w:pStyle w:val="a4"/>
        <w:numPr>
          <w:ilvl w:val="0"/>
          <w:numId w:val="2"/>
        </w:numPr>
        <w:rPr>
          <w:rFonts w:eastAsiaTheme="minorEastAsia"/>
          <w:sz w:val="24"/>
          <w:lang w:eastAsia="zh-CN"/>
        </w:rPr>
      </w:pPr>
      <w:r>
        <w:rPr>
          <w:rFonts w:eastAsiaTheme="minorEastAsia" w:hint="eastAsia"/>
          <w:sz w:val="24"/>
          <w:lang w:eastAsia="zh-CN"/>
        </w:rPr>
        <w:t>V23</w:t>
      </w:r>
      <w:r w:rsidR="003440BC">
        <w:rPr>
          <w:rFonts w:eastAsiaTheme="minorEastAsia" w:hint="eastAsia"/>
          <w:sz w:val="24"/>
          <w:lang w:eastAsia="zh-CN"/>
        </w:rPr>
        <w:t>8-8</w:t>
      </w:r>
      <w:r>
        <w:rPr>
          <w:rFonts w:eastAsiaTheme="minorEastAsia" w:hint="eastAsia"/>
          <w:sz w:val="24"/>
          <w:lang w:eastAsia="zh-CN"/>
        </w:rPr>
        <w:t xml:space="preserve"> Firmware</w:t>
      </w:r>
    </w:p>
    <w:p w:rsidR="004F07C4" w:rsidRDefault="00FE3C73" w:rsidP="003440BC">
      <w:pPr>
        <w:pStyle w:val="a4"/>
        <w:ind w:left="620" w:firstLine="0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Please check the capacity of each patch after you download from the FTP.</w:t>
      </w:r>
    </w:p>
    <w:p w:rsidR="003440BC" w:rsidRDefault="003440BC" w:rsidP="003440BC">
      <w:pPr>
        <w:pStyle w:val="a4"/>
        <w:ind w:left="620" w:firstLine="0"/>
        <w:rPr>
          <w:rFonts w:eastAsiaTheme="minorEastAsia"/>
          <w:sz w:val="24"/>
          <w:lang w:eastAsia="zh-CN"/>
        </w:rPr>
      </w:pPr>
    </w:p>
    <w:p w:rsidR="003440BC" w:rsidRPr="00FE3C73" w:rsidRDefault="003440BC" w:rsidP="003440BC">
      <w:pPr>
        <w:pStyle w:val="a4"/>
        <w:ind w:left="620" w:firstLine="0"/>
        <w:rPr>
          <w:rFonts w:eastAsiaTheme="minorEastAsia"/>
          <w:sz w:val="24"/>
          <w:lang w:eastAsia="zh-CN"/>
        </w:rPr>
        <w:sectPr w:rsidR="003440BC" w:rsidRPr="00FE3C73">
          <w:headerReference w:type="default" r:id="rId9"/>
          <w:footerReference w:type="default" r:id="rId10"/>
          <w:type w:val="continuous"/>
          <w:pgSz w:w="12240" w:h="15840"/>
          <w:pgMar w:top="2180" w:right="500" w:bottom="1300" w:left="520" w:header="1442" w:footer="1110" w:gutter="0"/>
          <w:pgNumType w:start="1"/>
          <w:cols w:space="720"/>
        </w:sectPr>
      </w:pPr>
      <w:r>
        <w:rPr>
          <w:noProof/>
          <w:lang w:eastAsia="zh-CN"/>
        </w:rPr>
        <w:drawing>
          <wp:inline distT="0" distB="0" distL="0" distR="0" wp14:anchorId="203E1381" wp14:editId="0D59989C">
            <wp:extent cx="6915150" cy="2667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4A" w:rsidRDefault="0034357E">
      <w:pPr>
        <w:pStyle w:val="a3"/>
        <w:rPr>
          <w:b/>
          <w:sz w:val="20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57807" cy="27812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07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44A" w:rsidRDefault="00B8544A">
      <w:pPr>
        <w:pStyle w:val="a3"/>
        <w:rPr>
          <w:b/>
          <w:sz w:val="20"/>
        </w:rPr>
      </w:pPr>
    </w:p>
    <w:p w:rsidR="00B8544A" w:rsidRDefault="00B8544A">
      <w:pPr>
        <w:pStyle w:val="a3"/>
        <w:spacing w:before="9"/>
        <w:rPr>
          <w:b/>
          <w:sz w:val="28"/>
        </w:rPr>
      </w:pPr>
    </w:p>
    <w:p w:rsidR="00B8544A" w:rsidRDefault="0034357E">
      <w:pPr>
        <w:spacing w:before="18"/>
        <w:ind w:left="1575"/>
        <w:rPr>
          <w:rFonts w:ascii="宋体" w:eastAsia="宋体"/>
          <w:b/>
          <w:sz w:val="30"/>
        </w:rPr>
      </w:pPr>
      <w:r>
        <w:rPr>
          <w:rFonts w:ascii="Times New Roman" w:eastAsia="Times New Roman"/>
          <w:b/>
          <w:sz w:val="30"/>
        </w:rPr>
        <w:t>How to Upgrade Hybrid SAN Firmware to V23</w:t>
      </w:r>
      <w:r w:rsidR="003440BC" w:rsidRPr="003440BC">
        <w:rPr>
          <w:rFonts w:ascii="Times New Roman" w:eastAsia="Times New Roman" w:hint="eastAsia"/>
          <w:b/>
          <w:sz w:val="30"/>
        </w:rPr>
        <w:t>8</w:t>
      </w:r>
      <w:r w:rsidR="003440BC">
        <w:rPr>
          <w:rFonts w:ascii="Times New Roman" w:eastAsia="Times New Roman"/>
          <w:b/>
          <w:sz w:val="30"/>
        </w:rPr>
        <w:t>-</w:t>
      </w:r>
      <w:r w:rsidR="003440BC" w:rsidRPr="003440BC">
        <w:rPr>
          <w:rFonts w:ascii="Times New Roman" w:eastAsia="Times New Roman" w:hint="eastAsia"/>
          <w:b/>
          <w:sz w:val="30"/>
        </w:rPr>
        <w:t>8</w:t>
      </w:r>
      <w:r>
        <w:rPr>
          <w:rFonts w:ascii="宋体" w:eastAsia="宋体" w:hint="eastAsia"/>
          <w:b/>
          <w:sz w:val="30"/>
        </w:rPr>
        <w:t>（</w:t>
      </w:r>
      <w:r>
        <w:rPr>
          <w:rFonts w:ascii="Times New Roman" w:eastAsia="Times New Roman"/>
          <w:b/>
          <w:sz w:val="30"/>
        </w:rPr>
        <w:t>via web</w:t>
      </w:r>
      <w:r>
        <w:rPr>
          <w:rFonts w:ascii="宋体" w:eastAsia="宋体" w:hint="eastAsia"/>
          <w:b/>
          <w:sz w:val="30"/>
        </w:rPr>
        <w:t>）</w:t>
      </w:r>
    </w:p>
    <w:p w:rsidR="00B8544A" w:rsidRDefault="00F54037">
      <w:pPr>
        <w:pStyle w:val="a3"/>
        <w:spacing w:before="8"/>
        <w:rPr>
          <w:rFonts w:ascii="宋体"/>
          <w:b/>
          <w:sz w:val="26"/>
        </w:rPr>
      </w:pPr>
      <w:r>
        <w:pict>
          <v:line id="_x0000_s1026" style="position:absolute;z-index:1096;mso-wrap-distance-left:0;mso-wrap-distance-right:0;mso-position-horizontal-relative:page" from="34.55pt,19.8pt" to="577.55pt,19.8pt" strokeweight=".72pt">
            <w10:wrap type="topAndBottom" anchorx="page"/>
          </v:line>
        </w:pict>
      </w:r>
    </w:p>
    <w:p w:rsidR="00B8544A" w:rsidRPr="00147EAA" w:rsidRDefault="00B8544A" w:rsidP="00147EAA">
      <w:pPr>
        <w:pStyle w:val="1"/>
        <w:tabs>
          <w:tab w:val="left" w:pos="1340"/>
          <w:tab w:val="left" w:pos="1341"/>
        </w:tabs>
        <w:spacing w:before="241"/>
        <w:ind w:left="0" w:firstLine="0"/>
        <w:rPr>
          <w:color w:val="FF0000"/>
        </w:rPr>
      </w:pPr>
    </w:p>
    <w:p w:rsidR="00B8544A" w:rsidRPr="00093CB2" w:rsidRDefault="0034357E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3440BC" w:rsidRPr="003440BC">
        <w:rPr>
          <w:color w:val="FF0000"/>
        </w:rPr>
        <w:t>1storos-202112011302-B_FW-Multi_V2.33sp4-915.bin</w:t>
      </w:r>
    </w:p>
    <w:p w:rsidR="00B8544A" w:rsidRDefault="0034357E">
      <w:pPr>
        <w:pStyle w:val="2"/>
      </w:pPr>
      <w:r>
        <w:t>Note:</w:t>
      </w:r>
    </w:p>
    <w:p w:rsidR="00B8544A" w:rsidRDefault="0034357E">
      <w:pPr>
        <w:ind w:left="1340" w:right="649" w:firstLine="50"/>
        <w:rPr>
          <w:rFonts w:ascii="Calibri"/>
        </w:rPr>
      </w:pPr>
      <w:bookmarkStart w:id="0" w:name="OLE_LINK1"/>
      <w:r>
        <w:rPr>
          <w:rFonts w:ascii="Calibri"/>
        </w:rPr>
        <w:t xml:space="preserve">Please </w:t>
      </w:r>
      <w:r w:rsidRPr="00FA6837">
        <w:rPr>
          <w:rFonts w:ascii="Calibri"/>
          <w:highlight w:val="yellow"/>
        </w:rPr>
        <w:t xml:space="preserve">wait </w:t>
      </w:r>
      <w:r w:rsidR="00F36F1A">
        <w:rPr>
          <w:rFonts w:ascii="Calibri"/>
          <w:highlight w:val="yellow"/>
        </w:rPr>
        <w:t>3</w:t>
      </w:r>
      <w:r w:rsidR="00FA6837" w:rsidRPr="00FA6837">
        <w:rPr>
          <w:rFonts w:ascii="Calibri"/>
          <w:highlight w:val="yellow"/>
        </w:rPr>
        <w:t xml:space="preserve"> </w:t>
      </w:r>
      <w:r w:rsidRPr="00FA6837">
        <w:rPr>
          <w:rFonts w:ascii="Calibri"/>
          <w:highlight w:val="yellow"/>
        </w:rPr>
        <w:t>minutes</w:t>
      </w:r>
      <w:r w:rsidR="00FA6837">
        <w:rPr>
          <w:rFonts w:ascii="Calibri"/>
        </w:rPr>
        <w:t xml:space="preserve"> after</w:t>
      </w:r>
      <w:r>
        <w:rPr>
          <w:rFonts w:ascii="Calibri"/>
        </w:rPr>
        <w:t xml:space="preserve"> it shows below tips, and this is a combined package, please </w:t>
      </w:r>
      <w:r w:rsidR="00F36F1A">
        <w:rPr>
          <w:rFonts w:ascii="Calibri"/>
        </w:rPr>
        <w:t xml:space="preserve">enter </w:t>
      </w:r>
      <w:r>
        <w:rPr>
          <w:rFonts w:ascii="Calibri"/>
        </w:rPr>
        <w:t xml:space="preserve">the upgrade log </w:t>
      </w:r>
      <w:r w:rsidR="00F36F1A">
        <w:rPr>
          <w:rFonts w:ascii="Calibri"/>
        </w:rPr>
        <w:t xml:space="preserve">interface </w:t>
      </w:r>
      <w:r>
        <w:rPr>
          <w:rFonts w:ascii="Calibri"/>
        </w:rPr>
        <w:t xml:space="preserve">to double check if </w:t>
      </w:r>
      <w:r w:rsidR="00F36F1A">
        <w:rPr>
          <w:rFonts w:ascii="Calibri"/>
        </w:rPr>
        <w:t>all the</w:t>
      </w:r>
      <w:r>
        <w:rPr>
          <w:rFonts w:ascii="Calibri"/>
        </w:rPr>
        <w:t xml:space="preserve"> </w:t>
      </w:r>
      <w:r w:rsidR="00F36F1A">
        <w:rPr>
          <w:rFonts w:ascii="Calibri"/>
        </w:rPr>
        <w:t xml:space="preserve">patches </w:t>
      </w:r>
      <w:r>
        <w:rPr>
          <w:rFonts w:ascii="Calibri"/>
        </w:rPr>
        <w:t>upgrade success or not</w:t>
      </w:r>
      <w:bookmarkEnd w:id="0"/>
      <w:r>
        <w:rPr>
          <w:rFonts w:ascii="Calibri"/>
        </w:rPr>
        <w:t>.</w:t>
      </w:r>
    </w:p>
    <w:p w:rsidR="00B8544A" w:rsidRDefault="00330A13" w:rsidP="00330A13">
      <w:pPr>
        <w:pStyle w:val="a3"/>
        <w:jc w:val="center"/>
        <w:rPr>
          <w:rFonts w:ascii="Calibri"/>
          <w:sz w:val="27"/>
        </w:rPr>
      </w:pPr>
      <w:r>
        <w:rPr>
          <w:noProof/>
          <w:lang w:eastAsia="zh-CN"/>
        </w:rPr>
        <w:drawing>
          <wp:inline distT="0" distB="0" distL="0" distR="0" wp14:anchorId="2992EBFE" wp14:editId="7C59F33B">
            <wp:extent cx="5405252" cy="1293504"/>
            <wp:effectExtent l="19050" t="19050" r="508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5252" cy="129350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544A" w:rsidRDefault="00B8544A">
      <w:pPr>
        <w:rPr>
          <w:rFonts w:ascii="Calibri"/>
          <w:sz w:val="27"/>
        </w:rPr>
      </w:pPr>
    </w:p>
    <w:p w:rsidR="00F36F1A" w:rsidRDefault="00147EAA" w:rsidP="00147EAA">
      <w:pPr>
        <w:rPr>
          <w:rFonts w:ascii="Calibri"/>
          <w:sz w:val="27"/>
        </w:rPr>
      </w:pPr>
      <w:r>
        <w:rPr>
          <w:noProof/>
          <w:lang w:eastAsia="zh-CN"/>
        </w:rPr>
        <w:t xml:space="preserve">                           </w:t>
      </w:r>
      <w:r>
        <w:rPr>
          <w:noProof/>
          <w:lang w:eastAsia="zh-CN"/>
        </w:rPr>
        <w:drawing>
          <wp:inline distT="0" distB="0" distL="0" distR="0" wp14:anchorId="1879E630" wp14:editId="349997F6">
            <wp:extent cx="5478397" cy="1679651"/>
            <wp:effectExtent l="19050" t="1905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572" cy="168277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41EF" w:rsidRPr="00093CB2" w:rsidRDefault="00F36F1A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093CB2" w:rsidRPr="00093CB2">
        <w:rPr>
          <w:color w:val="FF0000"/>
        </w:rPr>
        <w:t>2</w:t>
      </w:r>
      <w:r w:rsidR="003440BC" w:rsidRPr="003440BC">
        <w:rPr>
          <w:color w:val="FF0000"/>
        </w:rPr>
        <w:t>storos-202207081424-B_OS_915-storOS_N66313_CVR238-915.bin</w:t>
      </w:r>
    </w:p>
    <w:p w:rsidR="00093CB2" w:rsidRPr="00093CB2" w:rsidRDefault="00093CB2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3440BC" w:rsidRPr="003440BC">
        <w:rPr>
          <w:color w:val="FF0000"/>
        </w:rPr>
        <w:t>3storos-202103040943-B_OS-rm_cleardom.php-915.bin</w:t>
      </w:r>
    </w:p>
    <w:p w:rsidR="003440BC" w:rsidRPr="003440BC" w:rsidRDefault="00093CB2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3440BC" w:rsidRPr="003440BC">
        <w:rPr>
          <w:color w:val="FF0000"/>
        </w:rPr>
        <w:t>4storos-202208310710-B-CVR_238-8_Oversea_Main_Release-915.bin</w:t>
      </w:r>
    </w:p>
    <w:p w:rsidR="00093CB2" w:rsidRPr="00093CB2" w:rsidRDefault="00093CB2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332D8C" w:rsidRPr="003440BC">
        <w:rPr>
          <w:color w:val="FF0000"/>
        </w:rPr>
        <w:t>5</w:t>
      </w:r>
      <w:r w:rsidR="003440BC" w:rsidRPr="003440BC">
        <w:rPr>
          <w:color w:val="FF0000"/>
        </w:rPr>
        <w:t>storos-202208231756-B-CVR_238-8_Oversea_HikLib_Release-915.bin</w:t>
      </w:r>
    </w:p>
    <w:p w:rsidR="00937964" w:rsidRPr="00863643" w:rsidRDefault="00937964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="00332D8C" w:rsidRPr="00332D8C">
        <w:rPr>
          <w:color w:val="FF0000"/>
        </w:rPr>
        <w:t>6</w:t>
      </w:r>
      <w:r w:rsidR="003440BC" w:rsidRPr="003440BC">
        <w:rPr>
          <w:color w:val="FF0000"/>
        </w:rPr>
        <w:t>storos-202207011443-B_OS-upgrade_httpd2.4.54_php5.6.38_ssl1.0.2r_ssh9.0p1_bash4.4.12_wget1.11.1-915.bin</w:t>
      </w:r>
    </w:p>
    <w:p w:rsidR="00863643" w:rsidRPr="003440BC" w:rsidRDefault="00863643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Pr="00863643">
        <w:rPr>
          <w:color w:val="FF0000"/>
        </w:rPr>
        <w:t>7</w:t>
      </w:r>
      <w:r w:rsidR="003440BC" w:rsidRPr="003440BC">
        <w:rPr>
          <w:color w:val="FF0000"/>
        </w:rPr>
        <w:t>storos-202104261359-B-CVR_TO-EN-STD-VERSION-915.bin</w:t>
      </w:r>
    </w:p>
    <w:p w:rsidR="003440BC" w:rsidRPr="003440BC" w:rsidRDefault="003440BC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>
        <w:rPr>
          <w:color w:val="FF0000"/>
        </w:rPr>
        <w:t>8</w:t>
      </w:r>
      <w:r w:rsidRPr="003440BC">
        <w:t xml:space="preserve"> </w:t>
      </w:r>
      <w:r w:rsidRPr="003440BC">
        <w:rPr>
          <w:color w:val="FF0000"/>
        </w:rPr>
        <w:t>storos-202201051348-B_OS-AvoidDomFull_V1.1.6-915.bin</w:t>
      </w:r>
    </w:p>
    <w:p w:rsidR="003440BC" w:rsidRPr="003440BC" w:rsidRDefault="003440BC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Pr="003440BC">
        <w:rPr>
          <w:color w:val="FF0000"/>
        </w:rPr>
        <w:t>9storos-202208161527-U_OS-PHP_Security_N65145_V1.0-915.bin</w:t>
      </w:r>
    </w:p>
    <w:p w:rsidR="003440BC" w:rsidRPr="003440BC" w:rsidRDefault="003440BC" w:rsidP="003440BC">
      <w:pPr>
        <w:pStyle w:val="1"/>
        <w:numPr>
          <w:ilvl w:val="0"/>
          <w:numId w:val="7"/>
        </w:numPr>
      </w:pPr>
      <w:r w:rsidRPr="00093CB2">
        <w:lastRenderedPageBreak/>
        <w:t xml:space="preserve">Upgrade </w:t>
      </w:r>
      <w:r w:rsidRPr="003440BC">
        <w:rPr>
          <w:color w:val="FF0000"/>
        </w:rPr>
        <w:t>astoros-202206211004-U-CVR_Update_WebSec_WithBack_Final-915.bin</w:t>
      </w:r>
    </w:p>
    <w:p w:rsidR="003440BC" w:rsidRPr="003440BC" w:rsidRDefault="003440BC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>
        <w:rPr>
          <w:color w:val="FF0000"/>
        </w:rPr>
        <w:t>bstoros-202208191954-U_OS_915</w:t>
      </w:r>
      <w:r w:rsidRPr="003440BC">
        <w:rPr>
          <w:color w:val="FF0000"/>
        </w:rPr>
        <w:t>BML_StorOSManager_EN_V2.3-915.bin</w:t>
      </w:r>
    </w:p>
    <w:p w:rsidR="003440BC" w:rsidRPr="003440BC" w:rsidRDefault="003440BC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Pr="003440BC">
        <w:rPr>
          <w:color w:val="FF0000"/>
        </w:rPr>
        <w:t>cstoros-202208180953-C_CVR238-8-dvrhkHK_PlayBackDataCallBackbegintime-915.bin</w:t>
      </w:r>
    </w:p>
    <w:p w:rsidR="003440BC" w:rsidRPr="00093CB2" w:rsidRDefault="003440BC" w:rsidP="003440BC">
      <w:pPr>
        <w:pStyle w:val="1"/>
        <w:numPr>
          <w:ilvl w:val="0"/>
          <w:numId w:val="7"/>
        </w:numPr>
      </w:pPr>
      <w:r w:rsidRPr="00093CB2">
        <w:t xml:space="preserve">Upgrade </w:t>
      </w:r>
      <w:r w:rsidRPr="003440BC">
        <w:rPr>
          <w:color w:val="FF0000"/>
        </w:rPr>
        <w:t>dstoros-202208221529-U-Update-Command_Line_Tools-915.bin</w:t>
      </w:r>
    </w:p>
    <w:p w:rsidR="00937964" w:rsidRPr="00937964" w:rsidRDefault="00937964" w:rsidP="00937964">
      <w:pPr>
        <w:pStyle w:val="1"/>
        <w:numPr>
          <w:ilvl w:val="0"/>
          <w:numId w:val="7"/>
        </w:numPr>
      </w:pPr>
      <w:r>
        <w:rPr>
          <w:rFonts w:hint="eastAsia"/>
        </w:rPr>
        <w:t>Reboot</w:t>
      </w:r>
      <w:r>
        <w:rPr>
          <w:noProof/>
          <w:lang w:eastAsia="zh-CN"/>
        </w:rPr>
        <w:drawing>
          <wp:anchor distT="0" distB="0" distL="0" distR="0" simplePos="0" relativeHeight="251657728" behindDoc="0" locked="0" layoutInCell="1" allowOverlap="1" wp14:anchorId="1E7BA708" wp14:editId="08C3AE28">
            <wp:simplePos x="0" y="0"/>
            <wp:positionH relativeFrom="page">
              <wp:posOffset>1170305</wp:posOffset>
            </wp:positionH>
            <wp:positionV relativeFrom="paragraph">
              <wp:posOffset>206375</wp:posOffset>
            </wp:positionV>
            <wp:extent cx="5169535" cy="987425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F1A" w:rsidRDefault="00937964" w:rsidP="00F36F1A">
      <w:pPr>
        <w:pStyle w:val="a3"/>
        <w:rPr>
          <w:rFonts w:eastAsiaTheme="minorEastAsia"/>
          <w:b/>
          <w:sz w:val="30"/>
          <w:lang w:eastAsia="zh-CN"/>
        </w:rPr>
      </w:pPr>
      <w:r>
        <w:rPr>
          <w:rFonts w:eastAsiaTheme="minorEastAsia" w:hint="eastAsia"/>
          <w:b/>
          <w:sz w:val="30"/>
          <w:lang w:eastAsia="zh-CN"/>
        </w:rPr>
        <w:t xml:space="preserve">                  </w:t>
      </w:r>
    </w:p>
    <w:p w:rsidR="00CA18B6" w:rsidRDefault="00CA18B6" w:rsidP="00CA18B6">
      <w:pPr>
        <w:pStyle w:val="a3"/>
        <w:ind w:left="1282"/>
        <w:rPr>
          <w:rFonts w:eastAsiaTheme="minorEastAsia"/>
          <w:b/>
          <w:sz w:val="30"/>
          <w:lang w:eastAsia="zh-CN"/>
        </w:rPr>
      </w:pPr>
      <w:r>
        <w:rPr>
          <w:rFonts w:eastAsiaTheme="minorEastAsia"/>
          <w:b/>
          <w:sz w:val="30"/>
          <w:lang w:eastAsia="zh-CN"/>
        </w:rPr>
        <w:t>2. for daul controller(</w:t>
      </w:r>
      <w:r w:rsidRPr="00CA18B6">
        <w:rPr>
          <w:rFonts w:eastAsiaTheme="minorEastAsia"/>
          <w:b/>
          <w:color w:val="FF0000"/>
          <w:sz w:val="30"/>
          <w:lang w:eastAsia="zh-CN"/>
        </w:rPr>
        <w:t>must login to the real IP for upgrading</w:t>
      </w:r>
      <w:r>
        <w:rPr>
          <w:rFonts w:eastAsiaTheme="minorEastAsia"/>
          <w:b/>
          <w:sz w:val="30"/>
          <w:lang w:eastAsia="zh-CN"/>
        </w:rPr>
        <w:t>)</w:t>
      </w:r>
    </w:p>
    <w:p w:rsidR="00CA18B6" w:rsidRDefault="00CA18B6" w:rsidP="00CA18B6">
      <w:pPr>
        <w:pStyle w:val="a3"/>
        <w:ind w:left="1282"/>
        <w:rPr>
          <w:rFonts w:eastAsiaTheme="minorEastAsia"/>
          <w:b/>
          <w:sz w:val="30"/>
          <w:lang w:eastAsia="zh-CN"/>
        </w:rPr>
      </w:pPr>
    </w:p>
    <w:p w:rsidR="00CA18B6" w:rsidRDefault="00CA18B6" w:rsidP="00CA18B6">
      <w:pPr>
        <w:pStyle w:val="a3"/>
        <w:numPr>
          <w:ilvl w:val="0"/>
          <w:numId w:val="8"/>
        </w:numPr>
        <w:rPr>
          <w:rFonts w:eastAsiaTheme="minorEastAsia"/>
          <w:b/>
          <w:sz w:val="30"/>
          <w:lang w:eastAsia="zh-CN"/>
        </w:rPr>
      </w:pPr>
      <w:r>
        <w:rPr>
          <w:rFonts w:eastAsiaTheme="minorEastAsia"/>
          <w:b/>
          <w:sz w:val="30"/>
          <w:lang w:eastAsia="zh-CN"/>
        </w:rPr>
        <w:t xml:space="preserve">Login to the </w:t>
      </w:r>
      <w:r w:rsidR="00030AA1">
        <w:rPr>
          <w:rFonts w:eastAsiaTheme="minorEastAsia"/>
          <w:b/>
          <w:sz w:val="30"/>
          <w:lang w:eastAsia="zh-CN"/>
        </w:rPr>
        <w:t>master</w:t>
      </w:r>
      <w:r>
        <w:rPr>
          <w:rFonts w:eastAsiaTheme="minorEastAsia"/>
          <w:b/>
          <w:sz w:val="30"/>
          <w:lang w:eastAsia="zh-CN"/>
        </w:rPr>
        <w:t xml:space="preserve"> controller</w:t>
      </w:r>
      <w:r w:rsidR="00030AA1">
        <w:rPr>
          <w:rFonts w:eastAsiaTheme="minorEastAsia"/>
          <w:b/>
          <w:sz w:val="30"/>
          <w:lang w:eastAsia="zh-CN"/>
        </w:rPr>
        <w:t xml:space="preserve"> first</w:t>
      </w:r>
      <w:r>
        <w:rPr>
          <w:rFonts w:eastAsiaTheme="minorEastAsia"/>
          <w:b/>
          <w:sz w:val="30"/>
          <w:lang w:eastAsia="zh-CN"/>
        </w:rPr>
        <w:t xml:space="preserve"> and then upgrade follow above steps</w:t>
      </w:r>
    </w:p>
    <w:p w:rsidR="00CA18B6" w:rsidRDefault="00030AA1" w:rsidP="00CA18B6">
      <w:pPr>
        <w:pStyle w:val="a3"/>
        <w:ind w:left="1642"/>
        <w:rPr>
          <w:rFonts w:eastAsiaTheme="minorEastAsia"/>
          <w:b/>
          <w:sz w:val="30"/>
          <w:lang w:eastAsia="zh-CN"/>
        </w:rPr>
      </w:pPr>
      <w:r>
        <w:rPr>
          <w:noProof/>
          <w:lang w:eastAsia="zh-CN"/>
        </w:rPr>
        <w:drawing>
          <wp:inline distT="0" distB="0" distL="0" distR="0" wp14:anchorId="788E71EE" wp14:editId="71D69DA7">
            <wp:extent cx="5618285" cy="253674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6535" cy="254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A1" w:rsidRDefault="00030AA1" w:rsidP="00030AA1">
      <w:pPr>
        <w:pStyle w:val="a3"/>
        <w:numPr>
          <w:ilvl w:val="0"/>
          <w:numId w:val="8"/>
        </w:numPr>
        <w:rPr>
          <w:rFonts w:eastAsiaTheme="minorEastAsia"/>
          <w:b/>
          <w:sz w:val="30"/>
          <w:lang w:eastAsia="zh-CN"/>
        </w:rPr>
      </w:pPr>
      <w:r>
        <w:rPr>
          <w:rFonts w:eastAsiaTheme="minorEastAsia"/>
          <w:b/>
          <w:sz w:val="30"/>
          <w:lang w:eastAsia="zh-CN"/>
        </w:rPr>
        <w:t xml:space="preserve">Then </w:t>
      </w:r>
      <w:r w:rsidR="00B12DFF">
        <w:rPr>
          <w:rFonts w:eastAsiaTheme="minorEastAsia"/>
          <w:b/>
          <w:sz w:val="30"/>
          <w:lang w:eastAsia="zh-CN"/>
        </w:rPr>
        <w:t>l</w:t>
      </w:r>
      <w:r w:rsidR="00B12DFF">
        <w:rPr>
          <w:rFonts w:eastAsiaTheme="minorEastAsia"/>
          <w:b/>
          <w:sz w:val="30"/>
          <w:lang w:eastAsia="zh-CN"/>
        </w:rPr>
        <w:t>ogin to the backup controller and then upgrade follow above steps</w:t>
      </w:r>
    </w:p>
    <w:p w:rsidR="00030AA1" w:rsidRDefault="00030AA1" w:rsidP="00030AA1">
      <w:pPr>
        <w:pStyle w:val="a3"/>
        <w:ind w:left="1642"/>
        <w:rPr>
          <w:rFonts w:eastAsiaTheme="minorEastAsia"/>
          <w:b/>
          <w:sz w:val="3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C909FD5" wp14:editId="1B6F65A4">
            <wp:extent cx="5099538" cy="25115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1627" cy="25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A1" w:rsidRDefault="00030AA1" w:rsidP="00030AA1">
      <w:pPr>
        <w:pStyle w:val="a3"/>
        <w:numPr>
          <w:ilvl w:val="0"/>
          <w:numId w:val="8"/>
        </w:numPr>
        <w:rPr>
          <w:rFonts w:eastAsiaTheme="minorEastAsia"/>
          <w:b/>
          <w:sz w:val="30"/>
          <w:lang w:eastAsia="zh-CN"/>
        </w:rPr>
      </w:pPr>
      <w:r>
        <w:rPr>
          <w:rFonts w:eastAsiaTheme="minorEastAsia"/>
          <w:b/>
          <w:sz w:val="30"/>
          <w:lang w:eastAsia="zh-CN"/>
        </w:rPr>
        <w:t xml:space="preserve">Then reboot the </w:t>
      </w:r>
      <w:r w:rsidR="00B12DFF">
        <w:rPr>
          <w:rFonts w:eastAsiaTheme="minorEastAsia"/>
          <w:b/>
          <w:sz w:val="30"/>
          <w:lang w:eastAsia="zh-CN"/>
        </w:rPr>
        <w:t xml:space="preserve">master and </w:t>
      </w:r>
      <w:r>
        <w:rPr>
          <w:rFonts w:eastAsiaTheme="minorEastAsia"/>
          <w:b/>
          <w:sz w:val="30"/>
          <w:lang w:eastAsia="zh-CN"/>
        </w:rPr>
        <w:t xml:space="preserve">backup controller after finishing the upgrading until the </w:t>
      </w:r>
      <w:r w:rsidR="00B12DFF">
        <w:rPr>
          <w:rFonts w:eastAsiaTheme="minorEastAsia"/>
          <w:b/>
          <w:sz w:val="30"/>
          <w:lang w:eastAsia="zh-CN"/>
        </w:rPr>
        <w:t>two</w:t>
      </w:r>
      <w:r>
        <w:rPr>
          <w:rFonts w:eastAsiaTheme="minorEastAsia"/>
          <w:b/>
          <w:sz w:val="30"/>
          <w:lang w:eastAsia="zh-CN"/>
        </w:rPr>
        <w:t xml:space="preserve"> controller</w:t>
      </w:r>
      <w:r w:rsidR="00B12DFF">
        <w:rPr>
          <w:rFonts w:eastAsiaTheme="minorEastAsia"/>
          <w:b/>
          <w:sz w:val="30"/>
          <w:lang w:eastAsia="zh-CN"/>
        </w:rPr>
        <w:t>s</w:t>
      </w:r>
      <w:r>
        <w:rPr>
          <w:rFonts w:eastAsiaTheme="minorEastAsia"/>
          <w:b/>
          <w:sz w:val="30"/>
          <w:lang w:eastAsia="zh-CN"/>
        </w:rPr>
        <w:t xml:space="preserve"> restart again, check the version on the web page</w:t>
      </w:r>
      <w:bookmarkStart w:id="1" w:name="_GoBack"/>
      <w:bookmarkEnd w:id="1"/>
    </w:p>
    <w:p w:rsidR="00030AA1" w:rsidRDefault="00030AA1" w:rsidP="00030AA1">
      <w:pPr>
        <w:pStyle w:val="a3"/>
        <w:ind w:left="1642"/>
        <w:rPr>
          <w:rFonts w:eastAsiaTheme="minorEastAsia"/>
          <w:b/>
          <w:sz w:val="30"/>
          <w:lang w:eastAsia="zh-CN"/>
        </w:rPr>
      </w:pPr>
      <w:r>
        <w:rPr>
          <w:noProof/>
          <w:lang w:eastAsia="zh-CN"/>
        </w:rPr>
        <w:drawing>
          <wp:inline distT="0" distB="0" distL="0" distR="0" wp14:anchorId="5C5A1769" wp14:editId="642BE13F">
            <wp:extent cx="5724525" cy="28194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A1" w:rsidRDefault="00030AA1" w:rsidP="00030AA1">
      <w:pPr>
        <w:pStyle w:val="a3"/>
        <w:numPr>
          <w:ilvl w:val="0"/>
          <w:numId w:val="8"/>
        </w:numPr>
        <w:rPr>
          <w:rFonts w:eastAsiaTheme="minorEastAsia"/>
          <w:b/>
          <w:sz w:val="30"/>
          <w:lang w:eastAsia="zh-CN"/>
        </w:rPr>
      </w:pPr>
      <w:r>
        <w:rPr>
          <w:rFonts w:eastAsiaTheme="minorEastAsia"/>
          <w:b/>
          <w:sz w:val="30"/>
          <w:lang w:eastAsia="zh-CN"/>
        </w:rPr>
        <w:t>Check recording and dual-controller status last</w:t>
      </w: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E8299B" w:rsidRPr="00030AA1" w:rsidRDefault="00E8299B" w:rsidP="00E8299B">
      <w:pPr>
        <w:pStyle w:val="a3"/>
        <w:rPr>
          <w:rFonts w:eastAsiaTheme="minorEastAsia"/>
          <w:b/>
          <w:sz w:val="30"/>
          <w:lang w:eastAsia="zh-CN"/>
        </w:rPr>
      </w:pPr>
    </w:p>
    <w:p w:rsidR="00937964" w:rsidRPr="00030AA1" w:rsidRDefault="00030AA1" w:rsidP="00F36F1A">
      <w:pPr>
        <w:pStyle w:val="a3"/>
        <w:spacing w:before="9"/>
        <w:rPr>
          <w:rFonts w:eastAsiaTheme="minorEastAsia"/>
          <w:b/>
          <w:sz w:val="26"/>
          <w:lang w:eastAsia="zh-CN"/>
        </w:rPr>
      </w:pPr>
      <w:r>
        <w:rPr>
          <w:rFonts w:eastAsiaTheme="minorEastAsia" w:hint="eastAsia"/>
          <w:b/>
          <w:sz w:val="26"/>
          <w:lang w:eastAsia="zh-CN"/>
        </w:rPr>
        <w:t xml:space="preserve"> </w:t>
      </w:r>
    </w:p>
    <w:p w:rsidR="00F36F1A" w:rsidRDefault="00F36F1A" w:rsidP="00F36F1A">
      <w:pPr>
        <w:spacing w:before="1" w:line="439" w:lineRule="exact"/>
        <w:ind w:left="2782" w:right="2801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First Choice for Security Professionals</w:t>
      </w:r>
    </w:p>
    <w:p w:rsidR="00F36F1A" w:rsidRPr="00937964" w:rsidRDefault="00F36F1A" w:rsidP="00937964">
      <w:pPr>
        <w:ind w:left="2782" w:right="2796"/>
        <w:jc w:val="center"/>
        <w:rPr>
          <w:rFonts w:ascii="Calibri"/>
          <w:b/>
          <w:sz w:val="36"/>
        </w:rPr>
        <w:sectPr w:rsidR="00F36F1A" w:rsidRPr="00937964">
          <w:pgSz w:w="12240" w:h="15840"/>
          <w:pgMar w:top="2180" w:right="500" w:bottom="1300" w:left="520" w:header="1442" w:footer="1110" w:gutter="0"/>
          <w:cols w:space="720"/>
        </w:sectPr>
      </w:pPr>
      <w:r>
        <w:rPr>
          <w:rFonts w:ascii="Calibri"/>
          <w:b/>
          <w:i/>
          <w:color w:val="C00000"/>
          <w:sz w:val="36"/>
        </w:rPr>
        <w:t>HIK</w:t>
      </w:r>
      <w:r>
        <w:rPr>
          <w:rFonts w:ascii="Calibri"/>
          <w:b/>
          <w:i/>
          <w:sz w:val="36"/>
        </w:rPr>
        <w:t xml:space="preserve">VISION </w:t>
      </w:r>
      <w:r w:rsidR="00E8299B">
        <w:rPr>
          <w:rFonts w:ascii="Calibri"/>
          <w:b/>
          <w:sz w:val="36"/>
        </w:rPr>
        <w:t>Technical Support</w:t>
      </w:r>
    </w:p>
    <w:p w:rsidR="00B8544A" w:rsidRDefault="0034357E" w:rsidP="00F36F1A">
      <w:pPr>
        <w:pStyle w:val="a3"/>
        <w:rPr>
          <w:rFonts w:ascii="Calibri"/>
          <w:sz w:val="20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57807" cy="27812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07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44A">
      <w:pgSz w:w="12240" w:h="15840"/>
      <w:pgMar w:top="2180" w:right="500" w:bottom="1300" w:left="520" w:header="1442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37" w:rsidRDefault="00F54037">
      <w:r>
        <w:separator/>
      </w:r>
    </w:p>
  </w:endnote>
  <w:endnote w:type="continuationSeparator" w:id="0">
    <w:p w:rsidR="00F54037" w:rsidRDefault="00F5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A" w:rsidRDefault="00F540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25pt;margin-top:725.5pt;width:397.6pt;height:31.6pt;z-index:-251658240;mso-position-horizontal-relative:page;mso-position-vertical-relative:page" filled="f" stroked="f">
          <v:textbox style="mso-next-textbox:#_x0000_s2049" inset="0,0,0,0">
            <w:txbxContent>
              <w:p w:rsidR="00B8544A" w:rsidRDefault="0034357E">
                <w:pPr>
                  <w:spacing w:before="20"/>
                  <w:ind w:left="1575"/>
                  <w:rPr>
                    <w:sz w:val="16"/>
                  </w:rPr>
                </w:pPr>
                <w:r>
                  <w:rPr>
                    <w:sz w:val="16"/>
                  </w:rPr>
                  <w:t>© Hangzhou Hikvision Digital Technology Co.,Ltd. All Rights Reserved.</w:t>
                </w:r>
              </w:p>
              <w:p w:rsidR="00B8544A" w:rsidRDefault="0034357E">
                <w:pPr>
                  <w:spacing w:before="11" w:line="259" w:lineRule="auto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No.555 Qianmo Road, Binjiang District, Hangzhou 310052, China • Tel: +86-571-8807-5998 • Fax: +1 909-595-0788 E-Mail: </w:t>
                </w:r>
                <w:hyperlink r:id="rId1">
                  <w:r>
                    <w:rPr>
                      <w:rFonts w:ascii="Calibri" w:hAnsi="Calibri"/>
                      <w:color w:val="0000FF"/>
                      <w:sz w:val="15"/>
                      <w:u w:val="single" w:color="0000FF"/>
                    </w:rPr>
                    <w:t>support@hikvision.com</w:t>
                  </w:r>
                  <w:r>
                    <w:rPr>
                      <w:rFonts w:ascii="Calibri" w:hAnsi="Calibri"/>
                      <w:color w:val="0000FF"/>
                      <w:sz w:val="15"/>
                    </w:rPr>
                    <w:t xml:space="preserve"> </w:t>
                  </w:r>
                </w:hyperlink>
                <w:r>
                  <w:rPr>
                    <w:sz w:val="16"/>
                  </w:rPr>
                  <w:t xml:space="preserve">•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www.hikvision.com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37" w:rsidRDefault="00F54037">
      <w:r>
        <w:separator/>
      </w:r>
    </w:p>
  </w:footnote>
  <w:footnote w:type="continuationSeparator" w:id="0">
    <w:p w:rsidR="00F54037" w:rsidRDefault="00F5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A" w:rsidRDefault="00F540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45pt;margin-top:72.1pt;width:550.1pt;height:37.6pt;z-index:251657216;mso-position-horizontal-relative:page;mso-position-vertical-relative:page" filled="f" stroked="f">
          <v:textbox style="mso-next-textbox:#_x0000_s2050"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623"/>
                  <w:gridCol w:w="4410"/>
                  <w:gridCol w:w="1892"/>
                  <w:gridCol w:w="1080"/>
                  <w:gridCol w:w="720"/>
                  <w:gridCol w:w="1276"/>
                </w:tblGrid>
                <w:tr w:rsidR="00B8544A">
                  <w:trPr>
                    <w:trHeight w:val="520"/>
                  </w:trPr>
                  <w:tc>
                    <w:tcPr>
                      <w:tcW w:w="1623" w:type="dxa"/>
                    </w:tcPr>
                    <w:p w:rsidR="00B8544A" w:rsidRDefault="0034357E">
                      <w:pPr>
                        <w:pStyle w:val="TableParagraph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Title:</w:t>
                      </w:r>
                    </w:p>
                  </w:tc>
                  <w:tc>
                    <w:tcPr>
                      <w:tcW w:w="4410" w:type="dxa"/>
                    </w:tcPr>
                    <w:p w:rsidR="00B8544A" w:rsidRDefault="0034357E">
                      <w:pPr>
                        <w:pStyle w:val="TableParagraph"/>
                        <w:spacing w:line="192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How to Upgrade Hybrid SAN Firmware to </w:t>
                      </w:r>
                      <w:r w:rsidRPr="003440BC">
                        <w:rPr>
                          <w:sz w:val="18"/>
                          <w:szCs w:val="18"/>
                        </w:rPr>
                        <w:t>V23</w:t>
                      </w:r>
                      <w:r w:rsidR="003440BC" w:rsidRPr="003440BC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3440BC" w:rsidRPr="003440BC">
                        <w:rPr>
                          <w:sz w:val="18"/>
                          <w:szCs w:val="18"/>
                        </w:rPr>
                        <w:t>-</w:t>
                      </w:r>
                      <w:r w:rsidR="003440BC" w:rsidRPr="003440BC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</w:p>
                    <w:p w:rsidR="00B8544A" w:rsidRDefault="0034357E">
                      <w:pPr>
                        <w:pStyle w:val="TableParagraph"/>
                        <w:spacing w:line="292" w:lineRule="exact"/>
                        <w:rPr>
                          <w:rFonts w:ascii="微软雅黑" w:eastAsia="微软雅黑"/>
                          <w:sz w:val="18"/>
                        </w:rPr>
                      </w:pPr>
                      <w:r>
                        <w:rPr>
                          <w:rFonts w:ascii="微软雅黑" w:eastAsia="微软雅黑"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via web</w:t>
                      </w:r>
                      <w:r>
                        <w:rPr>
                          <w:rFonts w:ascii="微软雅黑" w:eastAsia="微软雅黑" w:hint="eastAsia"/>
                          <w:sz w:val="18"/>
                        </w:rPr>
                        <w:t>）</w:t>
                      </w:r>
                    </w:p>
                  </w:tc>
                  <w:tc>
                    <w:tcPr>
                      <w:tcW w:w="1892" w:type="dxa"/>
                    </w:tcPr>
                    <w:p w:rsidR="00B8544A" w:rsidRDefault="0034357E">
                      <w:pPr>
                        <w:pStyle w:val="TableParagraph"/>
                        <w:ind w:left="10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Version:</w:t>
                      </w:r>
                    </w:p>
                  </w:tc>
                  <w:tc>
                    <w:tcPr>
                      <w:tcW w:w="1080" w:type="dxa"/>
                    </w:tcPr>
                    <w:p w:rsidR="00B8544A" w:rsidRDefault="0034357E">
                      <w:pPr>
                        <w:pStyle w:val="TableParagraph"/>
                        <w:ind w:left="9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v1.0</w:t>
                      </w:r>
                    </w:p>
                  </w:tc>
                  <w:tc>
                    <w:tcPr>
                      <w:tcW w:w="720" w:type="dxa"/>
                    </w:tcPr>
                    <w:p w:rsidR="00B8544A" w:rsidRDefault="0034357E">
                      <w:pPr>
                        <w:pStyle w:val="TableParagraph"/>
                        <w:ind w:left="69" w:right="1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Date:</w:t>
                      </w:r>
                    </w:p>
                  </w:tc>
                  <w:tc>
                    <w:tcPr>
                      <w:tcW w:w="1276" w:type="dxa"/>
                    </w:tcPr>
                    <w:p w:rsidR="00B8544A" w:rsidRDefault="0034357E" w:rsidP="005A46A3">
                      <w:pPr>
                        <w:pStyle w:val="TableParagraph"/>
                        <w:ind w:left="125" w:right="12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  <w:r w:rsidR="003440BC">
                        <w:rPr>
                          <w:rFonts w:asciiTheme="minorEastAsia" w:eastAsiaTheme="minorEastAsia" w:hAnsiTheme="minorEastAsia" w:hint="eastAsia"/>
                          <w:sz w:val="18"/>
                          <w:lang w:eastAsia="zh-CN"/>
                        </w:rPr>
                        <w:t>9</w:t>
                      </w:r>
                      <w:r w:rsidR="003440BC">
                        <w:rPr>
                          <w:sz w:val="18"/>
                        </w:rPr>
                        <w:t>/</w:t>
                      </w:r>
                      <w:r w:rsidR="003440BC">
                        <w:rPr>
                          <w:rFonts w:asciiTheme="minorEastAsia" w:eastAsiaTheme="minorEastAsia" w:hAnsiTheme="minorEastAsia" w:hint="eastAsia"/>
                          <w:sz w:val="18"/>
                          <w:lang w:eastAsia="zh-CN"/>
                        </w:rPr>
                        <w:t>9</w:t>
                      </w:r>
                      <w:r>
                        <w:rPr>
                          <w:sz w:val="18"/>
                        </w:rPr>
                        <w:t>/20</w:t>
                      </w:r>
                      <w:r w:rsidR="003440BC">
                        <w:rPr>
                          <w:sz w:val="18"/>
                        </w:rPr>
                        <w:t>2</w:t>
                      </w:r>
                      <w:r w:rsidR="003440BC">
                        <w:rPr>
                          <w:rFonts w:asciiTheme="minorEastAsia" w:eastAsiaTheme="minorEastAsia" w:hAnsiTheme="minorEastAsia" w:hint="eastAsia"/>
                          <w:sz w:val="18"/>
                          <w:lang w:eastAsia="zh-CN"/>
                        </w:rPr>
                        <w:t>2</w:t>
                      </w:r>
                    </w:p>
                  </w:tc>
                </w:tr>
                <w:tr w:rsidR="00B8544A">
                  <w:trPr>
                    <w:trHeight w:val="210"/>
                  </w:trPr>
                  <w:tc>
                    <w:tcPr>
                      <w:tcW w:w="1623" w:type="dxa"/>
                    </w:tcPr>
                    <w:p w:rsidR="00B8544A" w:rsidRDefault="0034357E">
                      <w:pPr>
                        <w:pStyle w:val="TableParagraph"/>
                        <w:spacing w:line="191" w:lineRule="exact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Product:</w:t>
                      </w:r>
                    </w:p>
                  </w:tc>
                  <w:tc>
                    <w:tcPr>
                      <w:tcW w:w="7382" w:type="dxa"/>
                      <w:gridSpan w:val="3"/>
                    </w:tcPr>
                    <w:p w:rsidR="00B8544A" w:rsidRDefault="0034357E">
                      <w:pPr>
                        <w:pStyle w:val="TableParagraph"/>
                        <w:spacing w:line="19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Hybrid SAN</w:t>
                      </w:r>
                    </w:p>
                  </w:tc>
                  <w:tc>
                    <w:tcPr>
                      <w:tcW w:w="720" w:type="dxa"/>
                    </w:tcPr>
                    <w:p w:rsidR="00B8544A" w:rsidRDefault="0034357E">
                      <w:pPr>
                        <w:pStyle w:val="TableParagraph"/>
                        <w:spacing w:line="191" w:lineRule="exact"/>
                        <w:ind w:left="81" w:right="1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Page:</w:t>
                      </w:r>
                    </w:p>
                  </w:tc>
                  <w:tc>
                    <w:tcPr>
                      <w:tcW w:w="1276" w:type="dxa"/>
                    </w:tcPr>
                    <w:p w:rsidR="00B8544A" w:rsidRDefault="0034357E">
                      <w:pPr>
                        <w:pStyle w:val="TableParagraph"/>
                        <w:spacing w:line="191" w:lineRule="exact"/>
                        <w:ind w:left="125" w:right="125"/>
                        <w:jc w:val="center"/>
                        <w:rPr>
                          <w:sz w:val="18"/>
                        </w:rPr>
                      </w:pPr>
                      <w: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12DFF">
                        <w:rPr>
                          <w:noProof/>
                          <w:sz w:val="18"/>
                        </w:rPr>
                        <w:t>4</w:t>
                      </w:r>
                      <w:r>
                        <w:fldChar w:fldCharType="end"/>
                      </w:r>
                      <w:r w:rsidR="00E41ED2">
                        <w:rPr>
                          <w:sz w:val="18"/>
                        </w:rPr>
                        <w:t xml:space="preserve"> of 4</w:t>
                      </w:r>
                    </w:p>
                  </w:tc>
                </w:tr>
              </w:tbl>
              <w:p w:rsidR="00B8544A" w:rsidRDefault="00B8544A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A43"/>
    <w:multiLevelType w:val="hybridMultilevel"/>
    <w:tmpl w:val="3FF86262"/>
    <w:lvl w:ilvl="0" w:tplc="7D8E11C0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 w15:restartNumberingAfterBreak="0">
    <w:nsid w:val="18BB6309"/>
    <w:multiLevelType w:val="hybridMultilevel"/>
    <w:tmpl w:val="60C6E1BA"/>
    <w:lvl w:ilvl="0" w:tplc="4F18B788">
      <w:start w:val="1"/>
      <w:numFmt w:val="decimal"/>
      <w:lvlText w:val="%1."/>
      <w:lvlJc w:val="left"/>
      <w:pPr>
        <w:ind w:left="134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BA255C">
      <w:numFmt w:val="bullet"/>
      <w:lvlText w:val="•"/>
      <w:lvlJc w:val="left"/>
      <w:pPr>
        <w:ind w:left="2328" w:hanging="420"/>
      </w:pPr>
      <w:rPr>
        <w:rFonts w:hint="default"/>
      </w:rPr>
    </w:lvl>
    <w:lvl w:ilvl="2" w:tplc="C4601128">
      <w:numFmt w:val="bullet"/>
      <w:lvlText w:val="•"/>
      <w:lvlJc w:val="left"/>
      <w:pPr>
        <w:ind w:left="3316" w:hanging="420"/>
      </w:pPr>
      <w:rPr>
        <w:rFonts w:hint="default"/>
      </w:rPr>
    </w:lvl>
    <w:lvl w:ilvl="3" w:tplc="7C3446D6">
      <w:numFmt w:val="bullet"/>
      <w:lvlText w:val="•"/>
      <w:lvlJc w:val="left"/>
      <w:pPr>
        <w:ind w:left="4304" w:hanging="420"/>
      </w:pPr>
      <w:rPr>
        <w:rFonts w:hint="default"/>
      </w:rPr>
    </w:lvl>
    <w:lvl w:ilvl="4" w:tplc="CEE485F2">
      <w:numFmt w:val="bullet"/>
      <w:lvlText w:val="•"/>
      <w:lvlJc w:val="left"/>
      <w:pPr>
        <w:ind w:left="5292" w:hanging="420"/>
      </w:pPr>
      <w:rPr>
        <w:rFonts w:hint="default"/>
      </w:rPr>
    </w:lvl>
    <w:lvl w:ilvl="5" w:tplc="24B82052">
      <w:numFmt w:val="bullet"/>
      <w:lvlText w:val="•"/>
      <w:lvlJc w:val="left"/>
      <w:pPr>
        <w:ind w:left="6280" w:hanging="420"/>
      </w:pPr>
      <w:rPr>
        <w:rFonts w:hint="default"/>
      </w:rPr>
    </w:lvl>
    <w:lvl w:ilvl="6" w:tplc="60A2A3BE">
      <w:numFmt w:val="bullet"/>
      <w:lvlText w:val="•"/>
      <w:lvlJc w:val="left"/>
      <w:pPr>
        <w:ind w:left="7268" w:hanging="420"/>
      </w:pPr>
      <w:rPr>
        <w:rFonts w:hint="default"/>
      </w:rPr>
    </w:lvl>
    <w:lvl w:ilvl="7" w:tplc="38603F26">
      <w:numFmt w:val="bullet"/>
      <w:lvlText w:val="•"/>
      <w:lvlJc w:val="left"/>
      <w:pPr>
        <w:ind w:left="8256" w:hanging="420"/>
      </w:pPr>
      <w:rPr>
        <w:rFonts w:hint="default"/>
      </w:rPr>
    </w:lvl>
    <w:lvl w:ilvl="8" w:tplc="00A87D90">
      <w:numFmt w:val="bullet"/>
      <w:lvlText w:val="•"/>
      <w:lvlJc w:val="left"/>
      <w:pPr>
        <w:ind w:left="9244" w:hanging="420"/>
      </w:pPr>
      <w:rPr>
        <w:rFonts w:hint="default"/>
      </w:rPr>
    </w:lvl>
  </w:abstractNum>
  <w:abstractNum w:abstractNumId="2" w15:restartNumberingAfterBreak="0">
    <w:nsid w:val="1D5F730D"/>
    <w:multiLevelType w:val="hybridMultilevel"/>
    <w:tmpl w:val="0F6AC4FA"/>
    <w:lvl w:ilvl="0" w:tplc="0B8421B2">
      <w:start w:val="1"/>
      <w:numFmt w:val="decimal"/>
      <w:lvlText w:val="%1."/>
      <w:lvlJc w:val="left"/>
      <w:pPr>
        <w:ind w:left="1442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3" w15:restartNumberingAfterBreak="0">
    <w:nsid w:val="25F26E5E"/>
    <w:multiLevelType w:val="hybridMultilevel"/>
    <w:tmpl w:val="A4888384"/>
    <w:lvl w:ilvl="0" w:tplc="BCD6EC38">
      <w:start w:val="2"/>
      <w:numFmt w:val="bullet"/>
      <w:lvlText w:val=""/>
      <w:lvlJc w:val="left"/>
      <w:pPr>
        <w:ind w:left="164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4" w15:restartNumberingAfterBreak="0">
    <w:nsid w:val="32B32C2E"/>
    <w:multiLevelType w:val="hybridMultilevel"/>
    <w:tmpl w:val="44B072B4"/>
    <w:lvl w:ilvl="0" w:tplc="0B8421B2">
      <w:start w:val="1"/>
      <w:numFmt w:val="decimal"/>
      <w:lvlText w:val="%1."/>
      <w:lvlJc w:val="left"/>
      <w:pPr>
        <w:ind w:left="1942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41CF5AA6"/>
    <w:multiLevelType w:val="hybridMultilevel"/>
    <w:tmpl w:val="A004396E"/>
    <w:lvl w:ilvl="0" w:tplc="B56C8D02">
      <w:start w:val="1"/>
      <w:numFmt w:val="decimal"/>
      <w:lvlText w:val="%1."/>
      <w:lvlJc w:val="left"/>
      <w:pPr>
        <w:ind w:left="620" w:hanging="4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126F22A">
      <w:numFmt w:val="bullet"/>
      <w:lvlText w:val=""/>
      <w:lvlJc w:val="left"/>
      <w:pPr>
        <w:ind w:left="1040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1C25884">
      <w:numFmt w:val="bullet"/>
      <w:lvlText w:val="•"/>
      <w:lvlJc w:val="left"/>
      <w:pPr>
        <w:ind w:left="2171" w:hanging="420"/>
      </w:pPr>
      <w:rPr>
        <w:rFonts w:hint="default"/>
      </w:rPr>
    </w:lvl>
    <w:lvl w:ilvl="3" w:tplc="38D0DAA2">
      <w:numFmt w:val="bullet"/>
      <w:lvlText w:val="•"/>
      <w:lvlJc w:val="left"/>
      <w:pPr>
        <w:ind w:left="3302" w:hanging="420"/>
      </w:pPr>
      <w:rPr>
        <w:rFonts w:hint="default"/>
      </w:rPr>
    </w:lvl>
    <w:lvl w:ilvl="4" w:tplc="34867E04">
      <w:numFmt w:val="bullet"/>
      <w:lvlText w:val="•"/>
      <w:lvlJc w:val="left"/>
      <w:pPr>
        <w:ind w:left="4433" w:hanging="420"/>
      </w:pPr>
      <w:rPr>
        <w:rFonts w:hint="default"/>
      </w:rPr>
    </w:lvl>
    <w:lvl w:ilvl="5" w:tplc="CE3A0D38">
      <w:numFmt w:val="bullet"/>
      <w:lvlText w:val="•"/>
      <w:lvlJc w:val="left"/>
      <w:pPr>
        <w:ind w:left="5564" w:hanging="420"/>
      </w:pPr>
      <w:rPr>
        <w:rFonts w:hint="default"/>
      </w:rPr>
    </w:lvl>
    <w:lvl w:ilvl="6" w:tplc="92206450">
      <w:numFmt w:val="bullet"/>
      <w:lvlText w:val="•"/>
      <w:lvlJc w:val="left"/>
      <w:pPr>
        <w:ind w:left="6695" w:hanging="420"/>
      </w:pPr>
      <w:rPr>
        <w:rFonts w:hint="default"/>
      </w:rPr>
    </w:lvl>
    <w:lvl w:ilvl="7" w:tplc="DA5EC59C">
      <w:numFmt w:val="bullet"/>
      <w:lvlText w:val="•"/>
      <w:lvlJc w:val="left"/>
      <w:pPr>
        <w:ind w:left="7826" w:hanging="420"/>
      </w:pPr>
      <w:rPr>
        <w:rFonts w:hint="default"/>
      </w:rPr>
    </w:lvl>
    <w:lvl w:ilvl="8" w:tplc="76FAB832">
      <w:numFmt w:val="bullet"/>
      <w:lvlText w:val="•"/>
      <w:lvlJc w:val="left"/>
      <w:pPr>
        <w:ind w:left="8957" w:hanging="420"/>
      </w:pPr>
      <w:rPr>
        <w:rFonts w:hint="default"/>
      </w:rPr>
    </w:lvl>
  </w:abstractNum>
  <w:abstractNum w:abstractNumId="6" w15:restartNumberingAfterBreak="0">
    <w:nsid w:val="57C57065"/>
    <w:multiLevelType w:val="hybridMultilevel"/>
    <w:tmpl w:val="204C6162"/>
    <w:lvl w:ilvl="0" w:tplc="D92631F4">
      <w:start w:val="4"/>
      <w:numFmt w:val="decimal"/>
      <w:lvlText w:val="%1."/>
      <w:lvlJc w:val="left"/>
      <w:pPr>
        <w:ind w:left="1340" w:hanging="420"/>
      </w:pPr>
      <w:rPr>
        <w:rFonts w:ascii="Times New Roman" w:eastAsia="宋体" w:hAnsi="Times New Roman" w:cs="Times New Roman" w:hint="default"/>
        <w:b/>
        <w:bCs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556527"/>
    <w:multiLevelType w:val="hybridMultilevel"/>
    <w:tmpl w:val="B1327104"/>
    <w:lvl w:ilvl="0" w:tplc="7D8E11C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8544A"/>
    <w:rsid w:val="00011C0B"/>
    <w:rsid w:val="00030AA1"/>
    <w:rsid w:val="00041ECD"/>
    <w:rsid w:val="00074871"/>
    <w:rsid w:val="00093CB2"/>
    <w:rsid w:val="000C7344"/>
    <w:rsid w:val="00123AA7"/>
    <w:rsid w:val="00147EAA"/>
    <w:rsid w:val="001576ED"/>
    <w:rsid w:val="001C2D3F"/>
    <w:rsid w:val="001C701F"/>
    <w:rsid w:val="00271E32"/>
    <w:rsid w:val="002928E3"/>
    <w:rsid w:val="002B2F33"/>
    <w:rsid w:val="00330A13"/>
    <w:rsid w:val="00332538"/>
    <w:rsid w:val="00332D8C"/>
    <w:rsid w:val="00342CB7"/>
    <w:rsid w:val="0034357E"/>
    <w:rsid w:val="003440BC"/>
    <w:rsid w:val="00371FE9"/>
    <w:rsid w:val="00377E25"/>
    <w:rsid w:val="00416764"/>
    <w:rsid w:val="004345DA"/>
    <w:rsid w:val="004554C5"/>
    <w:rsid w:val="004637B5"/>
    <w:rsid w:val="004D5105"/>
    <w:rsid w:val="004D7403"/>
    <w:rsid w:val="004F07C4"/>
    <w:rsid w:val="005A46A3"/>
    <w:rsid w:val="0060656E"/>
    <w:rsid w:val="00615BAA"/>
    <w:rsid w:val="006276A4"/>
    <w:rsid w:val="006B77B4"/>
    <w:rsid w:val="006B7E15"/>
    <w:rsid w:val="00706FB7"/>
    <w:rsid w:val="007149A2"/>
    <w:rsid w:val="00863643"/>
    <w:rsid w:val="008739D8"/>
    <w:rsid w:val="008B721B"/>
    <w:rsid w:val="008D6081"/>
    <w:rsid w:val="008E0CCB"/>
    <w:rsid w:val="00937964"/>
    <w:rsid w:val="00942539"/>
    <w:rsid w:val="009705CD"/>
    <w:rsid w:val="009B563E"/>
    <w:rsid w:val="00A403D8"/>
    <w:rsid w:val="00A541EF"/>
    <w:rsid w:val="00AA07AE"/>
    <w:rsid w:val="00AE0CBA"/>
    <w:rsid w:val="00AE39F9"/>
    <w:rsid w:val="00B12DFF"/>
    <w:rsid w:val="00B22046"/>
    <w:rsid w:val="00B437B4"/>
    <w:rsid w:val="00B71075"/>
    <w:rsid w:val="00B8244E"/>
    <w:rsid w:val="00B8544A"/>
    <w:rsid w:val="00BA4A98"/>
    <w:rsid w:val="00BF623D"/>
    <w:rsid w:val="00C40EBE"/>
    <w:rsid w:val="00C57E2F"/>
    <w:rsid w:val="00C94CF9"/>
    <w:rsid w:val="00CA18B6"/>
    <w:rsid w:val="00CC1936"/>
    <w:rsid w:val="00CD4CD2"/>
    <w:rsid w:val="00CF2308"/>
    <w:rsid w:val="00D30833"/>
    <w:rsid w:val="00E41ED2"/>
    <w:rsid w:val="00E8299B"/>
    <w:rsid w:val="00EE0E7B"/>
    <w:rsid w:val="00F241F0"/>
    <w:rsid w:val="00F36F1A"/>
    <w:rsid w:val="00F51748"/>
    <w:rsid w:val="00F54037"/>
    <w:rsid w:val="00FA6837"/>
    <w:rsid w:val="00FE3C73"/>
    <w:rsid w:val="00FE5882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D06D53"/>
  <w15:docId w15:val="{6DE03192-0851-4E92-A01B-088D1DC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920" w:hanging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9" w:line="293" w:lineRule="exact"/>
      <w:ind w:left="1340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1040" w:hanging="4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line="211" w:lineRule="exact"/>
      <w:ind w:left="100"/>
    </w:pPr>
  </w:style>
  <w:style w:type="paragraph" w:styleId="a5">
    <w:name w:val="header"/>
    <w:basedOn w:val="a"/>
    <w:link w:val="a6"/>
    <w:uiPriority w:val="99"/>
    <w:unhideWhenUsed/>
    <w:rsid w:val="00F36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6F1A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6F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6F1A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kvision.com/" TargetMode="External"/><Relationship Id="rId1" Type="http://schemas.openxmlformats.org/officeDocument/2006/relationships/hyperlink" Target="mailto:support@hik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yaozhu</dc:creator>
  <cp:lastModifiedBy>pub.gjcp27</cp:lastModifiedBy>
  <cp:revision>100</cp:revision>
  <dcterms:created xsi:type="dcterms:W3CDTF">2019-07-16T21:38:00Z</dcterms:created>
  <dcterms:modified xsi:type="dcterms:W3CDTF">2022-09-09T08:54:00Z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</Properties>
</file>