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F10" w:rsidRPr="008E5F10" w:rsidRDefault="008E5F10" w:rsidP="008E5F10">
      <w:pPr>
        <w:jc w:val="center"/>
        <w:rPr>
          <w:b/>
          <w:sz w:val="28"/>
          <w:szCs w:val="36"/>
        </w:rPr>
      </w:pPr>
      <w:bookmarkStart w:id="0" w:name="_GoBack"/>
      <w:r w:rsidRPr="008E5F10">
        <w:rPr>
          <w:rFonts w:hint="eastAsia"/>
          <w:b/>
          <w:sz w:val="28"/>
          <w:szCs w:val="36"/>
        </w:rPr>
        <w:t>H</w:t>
      </w:r>
      <w:r>
        <w:rPr>
          <w:b/>
          <w:sz w:val="28"/>
          <w:szCs w:val="36"/>
        </w:rPr>
        <w:t xml:space="preserve">ow to </w:t>
      </w:r>
      <w:r w:rsidR="00CD73A7">
        <w:rPr>
          <w:rFonts w:hint="eastAsia"/>
          <w:b/>
          <w:sz w:val="28"/>
          <w:szCs w:val="36"/>
        </w:rPr>
        <w:t>Configure Dual Controller Device based on IVMS-4200</w:t>
      </w:r>
    </w:p>
    <w:bookmarkEnd w:id="0"/>
    <w:p w:rsidR="00B0199A" w:rsidRDefault="00B0199A" w:rsidP="00834FAB">
      <w:pPr>
        <w:rPr>
          <w:rFonts w:hint="eastAsia"/>
          <w:i/>
        </w:rPr>
      </w:pPr>
      <w:r w:rsidRPr="00FF7B73">
        <w:rPr>
          <w:rFonts w:hint="eastAsia"/>
          <w:b/>
          <w:i/>
          <w:color w:val="FF0000"/>
        </w:rPr>
        <w:t>Note:</w:t>
      </w:r>
      <w:r w:rsidR="00C01392">
        <w:rPr>
          <w:rFonts w:hint="eastAsia"/>
          <w:b/>
          <w:i/>
          <w:color w:val="FF0000"/>
        </w:rPr>
        <w:t xml:space="preserve"> </w:t>
      </w:r>
      <w:r w:rsidR="00CD73A7">
        <w:rPr>
          <w:rFonts w:hint="eastAsia"/>
          <w:i/>
        </w:rPr>
        <w:t xml:space="preserve">This document will show you how to configure dual controller device, and make recording </w:t>
      </w:r>
    </w:p>
    <w:p w:rsidR="00CD73A7" w:rsidRDefault="00CD73A7" w:rsidP="00834FAB">
      <w:pPr>
        <w:rPr>
          <w:i/>
          <w:color w:val="000000" w:themeColor="text1"/>
        </w:rPr>
      </w:pPr>
      <w:proofErr w:type="gramStart"/>
      <w:r>
        <w:rPr>
          <w:rFonts w:hint="eastAsia"/>
          <w:i/>
        </w:rPr>
        <w:t>s</w:t>
      </w:r>
      <w:r>
        <w:rPr>
          <w:i/>
        </w:rPr>
        <w:t>chedule</w:t>
      </w:r>
      <w:proofErr w:type="gramEnd"/>
      <w:r>
        <w:rPr>
          <w:rFonts w:hint="eastAsia"/>
          <w:i/>
        </w:rPr>
        <w:t xml:space="preserve"> based on IVM-4200.</w:t>
      </w:r>
    </w:p>
    <w:p w:rsidR="00B0199A" w:rsidRDefault="00B0199A" w:rsidP="00B0199A">
      <w:pPr>
        <w:rPr>
          <w:b/>
          <w:i/>
          <w:lang w:val="en"/>
        </w:rPr>
      </w:pPr>
      <w:bookmarkStart w:id="1" w:name="OLE_LINK3"/>
      <w:bookmarkStart w:id="2" w:name="OLE_LINK4"/>
      <w:r>
        <w:rPr>
          <w:rFonts w:hint="eastAsia"/>
          <w:b/>
          <w:i/>
          <w:lang w:val="en"/>
        </w:rPr>
        <w:t xml:space="preserve">Steps </w:t>
      </w:r>
    </w:p>
    <w:p w:rsidR="009878A3" w:rsidRPr="00834FAB" w:rsidRDefault="00FC2AA2" w:rsidP="00834FAB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i/>
          <w:kern w:val="0"/>
          <w:sz w:val="18"/>
          <w:szCs w:val="18"/>
        </w:rPr>
        <w:t>F</w:t>
      </w:r>
      <w:r>
        <w:rPr>
          <w:rFonts w:hint="eastAsia"/>
          <w:i/>
          <w:kern w:val="0"/>
          <w:sz w:val="18"/>
          <w:szCs w:val="18"/>
        </w:rPr>
        <w:t xml:space="preserve">or dual controller device, you need to connect two network </w:t>
      </w:r>
      <w:proofErr w:type="gramStart"/>
      <w:r>
        <w:rPr>
          <w:rFonts w:hint="eastAsia"/>
          <w:i/>
          <w:kern w:val="0"/>
          <w:sz w:val="18"/>
          <w:szCs w:val="18"/>
        </w:rPr>
        <w:t>cable</w:t>
      </w:r>
      <w:proofErr w:type="gramEnd"/>
      <w:r>
        <w:rPr>
          <w:rFonts w:hint="eastAsia"/>
          <w:i/>
          <w:kern w:val="0"/>
          <w:sz w:val="18"/>
          <w:szCs w:val="18"/>
        </w:rPr>
        <w:t xml:space="preserve"> for each controller. </w:t>
      </w:r>
      <w:r>
        <w:rPr>
          <w:i/>
          <w:kern w:val="0"/>
          <w:sz w:val="18"/>
          <w:szCs w:val="18"/>
        </w:rPr>
        <w:t>S</w:t>
      </w:r>
      <w:r>
        <w:rPr>
          <w:rFonts w:hint="eastAsia"/>
          <w:i/>
          <w:kern w:val="0"/>
          <w:sz w:val="18"/>
          <w:szCs w:val="18"/>
        </w:rPr>
        <w:t>o you can find these two controller IP address in SADP tool</w:t>
      </w:r>
    </w:p>
    <w:p w:rsidR="009878A3" w:rsidRDefault="00FC2AA2" w:rsidP="009878A3">
      <w:pPr>
        <w:jc w:val="center"/>
        <w:rPr>
          <w:b/>
          <w:i/>
          <w:lang w:val="en"/>
        </w:rPr>
      </w:pPr>
      <w:r>
        <w:rPr>
          <w:noProof/>
        </w:rPr>
        <w:drawing>
          <wp:inline distT="0" distB="0" distL="0" distR="0" wp14:anchorId="1754282D" wp14:editId="1296067D">
            <wp:extent cx="5274310" cy="1642117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3F" w:rsidRPr="00142673" w:rsidRDefault="00FC2AA2" w:rsidP="009878A3">
      <w:pPr>
        <w:jc w:val="center"/>
        <w:rPr>
          <w:b/>
          <w:i/>
          <w:lang w:val="en"/>
        </w:rPr>
      </w:pPr>
      <w:r>
        <w:rPr>
          <w:noProof/>
        </w:rPr>
        <w:drawing>
          <wp:inline distT="0" distB="0" distL="0" distR="0" wp14:anchorId="2083AF78" wp14:editId="76EF6210">
            <wp:extent cx="5274310" cy="2747647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3F" w:rsidRDefault="00834FAB" w:rsidP="00B71727">
      <w:pPr>
        <w:pStyle w:val="a5"/>
        <w:numPr>
          <w:ilvl w:val="0"/>
          <w:numId w:val="1"/>
        </w:numPr>
        <w:ind w:firstLineChars="0"/>
        <w:rPr>
          <w:rFonts w:hint="eastAsia"/>
          <w:i/>
          <w:kern w:val="0"/>
          <w:sz w:val="18"/>
          <w:szCs w:val="18"/>
        </w:rPr>
      </w:pPr>
      <w:bookmarkStart w:id="3" w:name="OLE_LINK1"/>
      <w:bookmarkStart w:id="4" w:name="OLE_LINK2"/>
      <w:bookmarkEnd w:id="1"/>
      <w:bookmarkEnd w:id="2"/>
      <w:r w:rsidRPr="00B71727">
        <w:rPr>
          <w:rFonts w:hint="eastAsia"/>
          <w:i/>
          <w:kern w:val="0"/>
          <w:sz w:val="18"/>
          <w:szCs w:val="18"/>
        </w:rPr>
        <w:t xml:space="preserve"> </w:t>
      </w:r>
      <w:bookmarkEnd w:id="3"/>
      <w:bookmarkEnd w:id="4"/>
      <w:r w:rsidR="00FC2AA2" w:rsidRPr="00B71727">
        <w:rPr>
          <w:i/>
          <w:kern w:val="0"/>
          <w:sz w:val="18"/>
          <w:szCs w:val="18"/>
        </w:rPr>
        <w:t>A</w:t>
      </w:r>
      <w:r w:rsidR="00B71727">
        <w:rPr>
          <w:rFonts w:hint="eastAsia"/>
          <w:i/>
          <w:kern w:val="0"/>
          <w:sz w:val="18"/>
          <w:szCs w:val="18"/>
        </w:rPr>
        <w:t>ctivate</w:t>
      </w:r>
      <w:r w:rsidR="00FC2AA2" w:rsidRPr="00B71727">
        <w:rPr>
          <w:rFonts w:hint="eastAsia"/>
          <w:i/>
          <w:kern w:val="0"/>
          <w:sz w:val="18"/>
          <w:szCs w:val="18"/>
        </w:rPr>
        <w:t xml:space="preserve"> </w:t>
      </w:r>
      <w:r w:rsidR="00B71727">
        <w:rPr>
          <w:rFonts w:hint="eastAsia"/>
          <w:i/>
          <w:kern w:val="0"/>
          <w:sz w:val="18"/>
          <w:szCs w:val="18"/>
        </w:rPr>
        <w:t xml:space="preserve">the </w:t>
      </w:r>
      <w:r w:rsidR="00B71727">
        <w:rPr>
          <w:i/>
          <w:kern w:val="0"/>
          <w:sz w:val="18"/>
          <w:szCs w:val="18"/>
        </w:rPr>
        <w:t>two</w:t>
      </w:r>
      <w:r w:rsidR="00B71727">
        <w:rPr>
          <w:rFonts w:hint="eastAsia"/>
          <w:i/>
          <w:kern w:val="0"/>
          <w:sz w:val="18"/>
          <w:szCs w:val="18"/>
        </w:rPr>
        <w:t xml:space="preserve"> controller device SADP tool. </w:t>
      </w:r>
      <w:r w:rsidR="00B71727">
        <w:rPr>
          <w:i/>
          <w:kern w:val="0"/>
          <w:sz w:val="18"/>
          <w:szCs w:val="18"/>
        </w:rPr>
        <w:t>A</w:t>
      </w:r>
      <w:r w:rsidR="00B71727">
        <w:rPr>
          <w:rFonts w:hint="eastAsia"/>
          <w:i/>
          <w:kern w:val="0"/>
          <w:sz w:val="18"/>
          <w:szCs w:val="18"/>
        </w:rPr>
        <w:t xml:space="preserve">nd then you need to configure the IP parameter for each controller. </w:t>
      </w:r>
      <w:r w:rsidR="00B71727" w:rsidRPr="00B71727">
        <w:rPr>
          <w:rFonts w:hint="eastAsia"/>
          <w:i/>
          <w:color w:val="FF0000"/>
          <w:kern w:val="0"/>
          <w:sz w:val="18"/>
          <w:szCs w:val="18"/>
        </w:rPr>
        <w:t xml:space="preserve">Note: each controller need to be </w:t>
      </w:r>
      <w:r w:rsidR="00B71727" w:rsidRPr="00B71727">
        <w:rPr>
          <w:i/>
          <w:color w:val="FF0000"/>
          <w:kern w:val="0"/>
          <w:sz w:val="18"/>
          <w:szCs w:val="18"/>
        </w:rPr>
        <w:t>act</w:t>
      </w:r>
      <w:r w:rsidR="00B71727" w:rsidRPr="00B71727">
        <w:rPr>
          <w:rFonts w:hint="eastAsia"/>
          <w:i/>
          <w:color w:val="FF0000"/>
          <w:kern w:val="0"/>
          <w:sz w:val="18"/>
          <w:szCs w:val="18"/>
        </w:rPr>
        <w:t>ivated and allocate different IP address.</w:t>
      </w:r>
    </w:p>
    <w:p w:rsidR="00B71727" w:rsidRDefault="00B71727" w:rsidP="00B71727">
      <w:pPr>
        <w:pStyle w:val="a5"/>
        <w:ind w:left="420" w:firstLineChars="0" w:firstLine="0"/>
        <w:rPr>
          <w:rFonts w:hint="eastAsia"/>
          <w:i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58547FD3" wp14:editId="14767CD0">
            <wp:extent cx="4627659" cy="2382387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3076" cy="238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727" w:rsidRPr="00B71727" w:rsidRDefault="00B71727" w:rsidP="00B71727">
      <w:pPr>
        <w:pStyle w:val="a5"/>
        <w:ind w:left="420" w:firstLineChars="0" w:firstLine="0"/>
        <w:rPr>
          <w:i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0567E6E" wp14:editId="0CE26CDF">
            <wp:extent cx="4731026" cy="2487622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8095" cy="248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3F" w:rsidRPr="00B71727" w:rsidRDefault="00B71727" w:rsidP="003A7263">
      <w:pPr>
        <w:pStyle w:val="a5"/>
        <w:numPr>
          <w:ilvl w:val="0"/>
          <w:numId w:val="1"/>
        </w:numPr>
        <w:ind w:firstLineChars="0"/>
        <w:rPr>
          <w:rFonts w:hint="eastAsia"/>
          <w:i/>
          <w:color w:val="FF0000"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t xml:space="preserve">Login the web of storage device by controller IP address. The </w:t>
      </w:r>
      <w:proofErr w:type="spellStart"/>
      <w:r>
        <w:rPr>
          <w:rFonts w:hint="eastAsia"/>
          <w:i/>
          <w:kern w:val="0"/>
          <w:sz w:val="18"/>
          <w:szCs w:val="18"/>
        </w:rPr>
        <w:t>ip</w:t>
      </w:r>
      <w:proofErr w:type="spellEnd"/>
      <w:r>
        <w:rPr>
          <w:rFonts w:hint="eastAsia"/>
          <w:i/>
          <w:kern w:val="0"/>
          <w:sz w:val="18"/>
          <w:szCs w:val="18"/>
        </w:rPr>
        <w:t xml:space="preserve"> address format is </w:t>
      </w:r>
      <w:r w:rsidRPr="00B71727">
        <w:rPr>
          <w:rFonts w:hint="eastAsia"/>
          <w:i/>
          <w:color w:val="FF0000"/>
          <w:kern w:val="0"/>
          <w:sz w:val="18"/>
          <w:szCs w:val="18"/>
          <w:highlight w:val="yellow"/>
        </w:rPr>
        <w:t>https:IP:2004</w:t>
      </w:r>
      <w:r>
        <w:rPr>
          <w:rFonts w:hint="eastAsia"/>
          <w:i/>
          <w:color w:val="FF0000"/>
          <w:kern w:val="0"/>
          <w:sz w:val="18"/>
          <w:szCs w:val="18"/>
        </w:rPr>
        <w:t>,</w:t>
      </w:r>
    </w:p>
    <w:p w:rsidR="00B71727" w:rsidRPr="00E73F3F" w:rsidRDefault="00B71727" w:rsidP="00B71727">
      <w:pPr>
        <w:pStyle w:val="a5"/>
        <w:ind w:left="420" w:firstLineChars="0" w:firstLine="0"/>
        <w:rPr>
          <w:i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58E04686" wp14:editId="723B28F0">
            <wp:extent cx="4731026" cy="25002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6227" cy="249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99A" w:rsidRDefault="00B0199A" w:rsidP="00834FAB">
      <w:pPr>
        <w:pStyle w:val="a5"/>
        <w:ind w:left="420" w:firstLineChars="0" w:firstLine="0"/>
        <w:jc w:val="center"/>
        <w:rPr>
          <w:i/>
        </w:rPr>
      </w:pPr>
    </w:p>
    <w:p w:rsidR="002D2F07" w:rsidRDefault="00B71727" w:rsidP="00416074">
      <w:pPr>
        <w:pStyle w:val="a5"/>
        <w:numPr>
          <w:ilvl w:val="0"/>
          <w:numId w:val="1"/>
        </w:numPr>
        <w:ind w:firstLineChars="0"/>
        <w:rPr>
          <w:rFonts w:hint="eastAsia"/>
          <w:i/>
          <w:kern w:val="0"/>
          <w:sz w:val="18"/>
          <w:szCs w:val="18"/>
        </w:rPr>
      </w:pPr>
      <w:bookmarkStart w:id="5" w:name="OLE_LINK5"/>
      <w:r>
        <w:rPr>
          <w:rFonts w:hint="eastAsia"/>
          <w:i/>
          <w:kern w:val="0"/>
          <w:sz w:val="18"/>
          <w:szCs w:val="18"/>
        </w:rPr>
        <w:t xml:space="preserve">Click the cluster button after you login web, and click Modify resource IP button and then access into Modify resource IP interface. </w:t>
      </w:r>
      <w:r>
        <w:rPr>
          <w:i/>
          <w:kern w:val="0"/>
          <w:sz w:val="18"/>
          <w:szCs w:val="18"/>
        </w:rPr>
        <w:t>A</w:t>
      </w:r>
      <w:r>
        <w:rPr>
          <w:rFonts w:hint="eastAsia"/>
          <w:i/>
          <w:kern w:val="0"/>
          <w:sz w:val="18"/>
          <w:szCs w:val="18"/>
        </w:rPr>
        <w:t xml:space="preserve">nd set resource IP for this dual </w:t>
      </w:r>
      <w:r>
        <w:rPr>
          <w:i/>
          <w:kern w:val="0"/>
          <w:sz w:val="18"/>
          <w:szCs w:val="18"/>
        </w:rPr>
        <w:t xml:space="preserve">controller </w:t>
      </w:r>
      <w:r>
        <w:rPr>
          <w:rFonts w:hint="eastAsia"/>
          <w:i/>
          <w:kern w:val="0"/>
          <w:sz w:val="18"/>
          <w:szCs w:val="18"/>
        </w:rPr>
        <w:t>device.</w:t>
      </w:r>
    </w:p>
    <w:p w:rsidR="00B71727" w:rsidRPr="00B72DC1" w:rsidRDefault="00B71727" w:rsidP="00B71727">
      <w:pPr>
        <w:pStyle w:val="a5"/>
        <w:ind w:left="420" w:firstLineChars="0" w:firstLine="0"/>
        <w:rPr>
          <w:rFonts w:hint="eastAsia"/>
          <w:i/>
          <w:color w:val="FF0000"/>
          <w:kern w:val="0"/>
          <w:sz w:val="18"/>
          <w:szCs w:val="18"/>
        </w:rPr>
      </w:pPr>
      <w:r w:rsidRPr="00B72DC1">
        <w:rPr>
          <w:rFonts w:hint="eastAsia"/>
          <w:b/>
          <w:i/>
          <w:color w:val="FF0000"/>
          <w:kern w:val="0"/>
          <w:sz w:val="18"/>
          <w:szCs w:val="18"/>
        </w:rPr>
        <w:t>Note:</w:t>
      </w:r>
      <w:r w:rsidRPr="00B72DC1">
        <w:rPr>
          <w:rFonts w:hint="eastAsia"/>
          <w:i/>
          <w:color w:val="FF0000"/>
          <w:kern w:val="0"/>
          <w:sz w:val="18"/>
          <w:szCs w:val="18"/>
        </w:rPr>
        <w:t xml:space="preserve"> the dual controller device has three different IP address. </w:t>
      </w:r>
      <w:r w:rsidRPr="00B72DC1">
        <w:rPr>
          <w:i/>
          <w:color w:val="FF0000"/>
          <w:kern w:val="0"/>
          <w:sz w:val="18"/>
          <w:szCs w:val="18"/>
        </w:rPr>
        <w:t>E</w:t>
      </w:r>
      <w:r w:rsidRPr="00B72DC1">
        <w:rPr>
          <w:rFonts w:hint="eastAsia"/>
          <w:i/>
          <w:color w:val="FF0000"/>
          <w:kern w:val="0"/>
          <w:sz w:val="18"/>
          <w:szCs w:val="18"/>
        </w:rPr>
        <w:t xml:space="preserve">ach </w:t>
      </w:r>
      <w:r w:rsidR="00B72DC1">
        <w:rPr>
          <w:rFonts w:hint="eastAsia"/>
          <w:i/>
          <w:color w:val="FF0000"/>
          <w:kern w:val="0"/>
          <w:sz w:val="18"/>
          <w:szCs w:val="18"/>
        </w:rPr>
        <w:t xml:space="preserve">controller </w:t>
      </w:r>
      <w:proofErr w:type="spellStart"/>
      <w:r w:rsidR="00B72DC1">
        <w:rPr>
          <w:rFonts w:hint="eastAsia"/>
          <w:i/>
          <w:color w:val="FF0000"/>
          <w:kern w:val="0"/>
          <w:sz w:val="18"/>
          <w:szCs w:val="18"/>
        </w:rPr>
        <w:t>device</w:t>
      </w:r>
      <w:r w:rsidRPr="00B72DC1">
        <w:rPr>
          <w:rFonts w:hint="eastAsia"/>
          <w:i/>
          <w:color w:val="FF0000"/>
          <w:kern w:val="0"/>
          <w:sz w:val="18"/>
          <w:szCs w:val="18"/>
        </w:rPr>
        <w:t>different</w:t>
      </w:r>
      <w:proofErr w:type="spellEnd"/>
      <w:r w:rsidRPr="00B72DC1">
        <w:rPr>
          <w:rFonts w:hint="eastAsia"/>
          <w:i/>
          <w:color w:val="FF0000"/>
          <w:kern w:val="0"/>
          <w:sz w:val="18"/>
          <w:szCs w:val="18"/>
        </w:rPr>
        <w:t xml:space="preserve"> IP</w:t>
      </w:r>
      <w:r w:rsidRPr="00B72DC1">
        <w:rPr>
          <w:rFonts w:hint="eastAsia"/>
          <w:i/>
          <w:color w:val="FF0000"/>
          <w:kern w:val="0"/>
          <w:sz w:val="18"/>
          <w:szCs w:val="18"/>
        </w:rPr>
        <w:t>，</w:t>
      </w:r>
      <w:r w:rsidRPr="00B72DC1">
        <w:rPr>
          <w:rFonts w:hint="eastAsia"/>
          <w:i/>
          <w:color w:val="FF0000"/>
          <w:kern w:val="0"/>
          <w:sz w:val="18"/>
          <w:szCs w:val="18"/>
        </w:rPr>
        <w:t xml:space="preserve"> </w:t>
      </w:r>
      <w:r w:rsidR="00B72DC1" w:rsidRPr="00B72DC1">
        <w:rPr>
          <w:rFonts w:hint="eastAsia"/>
          <w:i/>
          <w:color w:val="FF0000"/>
          <w:kern w:val="0"/>
          <w:sz w:val="18"/>
          <w:szCs w:val="18"/>
        </w:rPr>
        <w:t xml:space="preserve">and it also need to configure resource IP, configure recording </w:t>
      </w:r>
      <w:r w:rsidR="00B72DC1" w:rsidRPr="00B72DC1">
        <w:rPr>
          <w:i/>
          <w:color w:val="FF0000"/>
          <w:kern w:val="0"/>
          <w:sz w:val="18"/>
          <w:szCs w:val="18"/>
        </w:rPr>
        <w:t>service</w:t>
      </w:r>
      <w:r w:rsidR="00B72DC1" w:rsidRPr="00B72DC1">
        <w:rPr>
          <w:rFonts w:hint="eastAsia"/>
          <w:i/>
          <w:color w:val="FF0000"/>
          <w:kern w:val="0"/>
          <w:sz w:val="18"/>
          <w:szCs w:val="18"/>
        </w:rPr>
        <w:t xml:space="preserve"> or add storage device into VMS based on resource IP address.</w:t>
      </w:r>
    </w:p>
    <w:p w:rsidR="00834FAB" w:rsidRPr="00B72DC1" w:rsidRDefault="00B71727" w:rsidP="00B72DC1">
      <w:pPr>
        <w:pStyle w:val="a5"/>
        <w:ind w:left="420" w:firstLineChars="0" w:firstLine="0"/>
        <w:rPr>
          <w:i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5534A905" wp14:editId="60450F10">
            <wp:extent cx="4858247" cy="2147412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1554" cy="214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CD73A7" w:rsidRPr="00E73F3F" w:rsidRDefault="00CD73A7" w:rsidP="00CD73A7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lastRenderedPageBreak/>
        <w:t xml:space="preserve">Add </w:t>
      </w:r>
      <w:r w:rsidRPr="00CD73A7">
        <w:rPr>
          <w:i/>
          <w:color w:val="FF0000"/>
          <w:kern w:val="0"/>
          <w:sz w:val="18"/>
          <w:szCs w:val="18"/>
        </w:rPr>
        <w:t>resource</w:t>
      </w:r>
      <w:r w:rsidRPr="00CD73A7">
        <w:rPr>
          <w:rFonts w:hint="eastAsia"/>
          <w:i/>
          <w:color w:val="FF0000"/>
          <w:kern w:val="0"/>
          <w:sz w:val="18"/>
          <w:szCs w:val="18"/>
        </w:rPr>
        <w:t xml:space="preserve"> IP address</w:t>
      </w:r>
      <w:r>
        <w:rPr>
          <w:rFonts w:hint="eastAsia"/>
          <w:i/>
          <w:kern w:val="0"/>
          <w:sz w:val="18"/>
          <w:szCs w:val="18"/>
        </w:rPr>
        <w:t xml:space="preserve"> </w:t>
      </w:r>
      <w:r>
        <w:rPr>
          <w:rFonts w:hint="eastAsia"/>
          <w:i/>
          <w:kern w:val="0"/>
          <w:sz w:val="18"/>
          <w:szCs w:val="18"/>
        </w:rPr>
        <w:t xml:space="preserve">into IVMS-4200 in device management interface. The device type belongs to </w:t>
      </w:r>
      <w:r w:rsidRPr="001F47BD">
        <w:rPr>
          <w:rFonts w:hint="eastAsia"/>
          <w:b/>
          <w:i/>
          <w:color w:val="FF0000"/>
          <w:kern w:val="0"/>
          <w:sz w:val="18"/>
          <w:szCs w:val="18"/>
        </w:rPr>
        <w:t>storage server</w:t>
      </w:r>
      <w:r>
        <w:rPr>
          <w:rFonts w:hint="eastAsia"/>
          <w:i/>
          <w:kern w:val="0"/>
          <w:sz w:val="18"/>
          <w:szCs w:val="18"/>
        </w:rPr>
        <w:t xml:space="preserve">. </w:t>
      </w:r>
      <w:r>
        <w:rPr>
          <w:i/>
          <w:kern w:val="0"/>
          <w:sz w:val="18"/>
          <w:szCs w:val="18"/>
        </w:rPr>
        <w:t>Y</w:t>
      </w:r>
      <w:r>
        <w:rPr>
          <w:rFonts w:hint="eastAsia"/>
          <w:i/>
          <w:kern w:val="0"/>
          <w:sz w:val="18"/>
          <w:szCs w:val="18"/>
        </w:rPr>
        <w:t xml:space="preserve">ou need to input IP </w:t>
      </w:r>
      <w:r>
        <w:rPr>
          <w:i/>
          <w:kern w:val="0"/>
          <w:sz w:val="18"/>
          <w:szCs w:val="18"/>
        </w:rPr>
        <w:t>address</w:t>
      </w:r>
      <w:r>
        <w:rPr>
          <w:rFonts w:hint="eastAsia"/>
          <w:i/>
          <w:kern w:val="0"/>
          <w:sz w:val="18"/>
          <w:szCs w:val="18"/>
        </w:rPr>
        <w:t xml:space="preserve">, user name and password. </w:t>
      </w:r>
    </w:p>
    <w:p w:rsidR="00CD73A7" w:rsidRDefault="00CD73A7" w:rsidP="00CD73A7">
      <w:pPr>
        <w:pStyle w:val="a5"/>
        <w:ind w:left="420" w:firstLineChars="0"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6CEA6F1" wp14:editId="20E75F9E">
            <wp:extent cx="3579062" cy="1910904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9656" cy="191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7" w:rsidRPr="00E73F3F" w:rsidRDefault="00CD73A7" w:rsidP="00CD73A7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rFonts w:hint="eastAsia"/>
          <w:i/>
          <w:kern w:val="0"/>
          <w:sz w:val="18"/>
          <w:szCs w:val="18"/>
        </w:rPr>
        <w:t xml:space="preserve">Click </w:t>
      </w:r>
      <w:r>
        <w:rPr>
          <w:rFonts w:hint="eastAsia"/>
          <w:b/>
          <w:i/>
          <w:color w:val="FF0000"/>
          <w:kern w:val="0"/>
          <w:sz w:val="18"/>
          <w:szCs w:val="18"/>
        </w:rPr>
        <w:t>Remote Configuration</w:t>
      </w:r>
      <w:r w:rsidRPr="002E3E58">
        <w:rPr>
          <w:rFonts w:hint="eastAsia"/>
          <w:i/>
          <w:kern w:val="0"/>
          <w:sz w:val="18"/>
          <w:szCs w:val="18"/>
        </w:rPr>
        <w:t xml:space="preserve">, </w:t>
      </w:r>
      <w:proofErr w:type="gramStart"/>
      <w:r w:rsidRPr="002E3E58">
        <w:rPr>
          <w:rFonts w:hint="eastAsia"/>
          <w:i/>
          <w:kern w:val="0"/>
          <w:sz w:val="18"/>
          <w:szCs w:val="18"/>
        </w:rPr>
        <w:t>And</w:t>
      </w:r>
      <w:proofErr w:type="gramEnd"/>
      <w:r w:rsidRPr="002E3E58">
        <w:rPr>
          <w:rFonts w:hint="eastAsia"/>
          <w:i/>
          <w:kern w:val="0"/>
          <w:sz w:val="18"/>
          <w:szCs w:val="18"/>
        </w:rPr>
        <w:t xml:space="preserve"> you will enter </w:t>
      </w:r>
      <w:r>
        <w:rPr>
          <w:rFonts w:hint="eastAsia"/>
          <w:i/>
          <w:kern w:val="0"/>
          <w:sz w:val="18"/>
          <w:szCs w:val="18"/>
        </w:rPr>
        <w:t xml:space="preserve">configuration interface. </w:t>
      </w:r>
      <w:r>
        <w:rPr>
          <w:i/>
          <w:kern w:val="0"/>
          <w:sz w:val="18"/>
          <w:szCs w:val="18"/>
        </w:rPr>
        <w:t>I</w:t>
      </w:r>
      <w:r>
        <w:rPr>
          <w:rFonts w:hint="eastAsia"/>
          <w:i/>
          <w:kern w:val="0"/>
          <w:sz w:val="18"/>
          <w:szCs w:val="18"/>
        </w:rPr>
        <w:t xml:space="preserve">n the storage interface, Click </w:t>
      </w:r>
      <w:r w:rsidRPr="002E3E58">
        <w:rPr>
          <w:rFonts w:hint="eastAsia"/>
          <w:b/>
          <w:i/>
          <w:color w:val="FF0000"/>
          <w:kern w:val="0"/>
          <w:sz w:val="18"/>
          <w:szCs w:val="18"/>
        </w:rPr>
        <w:t>General</w:t>
      </w:r>
      <w:r w:rsidRPr="002E3E58">
        <w:rPr>
          <w:rFonts w:hint="eastAsia"/>
          <w:i/>
          <w:kern w:val="0"/>
          <w:sz w:val="18"/>
          <w:szCs w:val="18"/>
        </w:rPr>
        <w:t xml:space="preserve">, and just click </w:t>
      </w:r>
      <w:r w:rsidRPr="002E3E58">
        <w:rPr>
          <w:rFonts w:hint="eastAsia"/>
          <w:b/>
          <w:i/>
          <w:color w:val="FF0000"/>
          <w:kern w:val="0"/>
          <w:sz w:val="18"/>
          <w:szCs w:val="18"/>
        </w:rPr>
        <w:t xml:space="preserve">One-touch </w:t>
      </w:r>
      <w:proofErr w:type="spellStart"/>
      <w:r w:rsidRPr="002E3E58">
        <w:rPr>
          <w:rFonts w:hint="eastAsia"/>
          <w:b/>
          <w:i/>
          <w:color w:val="FF0000"/>
          <w:kern w:val="0"/>
          <w:sz w:val="18"/>
          <w:szCs w:val="18"/>
        </w:rPr>
        <w:t>Config</w:t>
      </w:r>
      <w:proofErr w:type="spellEnd"/>
      <w:r>
        <w:rPr>
          <w:rFonts w:hint="eastAsia"/>
          <w:i/>
          <w:kern w:val="0"/>
          <w:sz w:val="18"/>
          <w:szCs w:val="18"/>
        </w:rPr>
        <w:t xml:space="preserve"> which will start to automatically </w:t>
      </w:r>
      <w:r>
        <w:rPr>
          <w:i/>
          <w:kern w:val="0"/>
          <w:sz w:val="18"/>
          <w:szCs w:val="18"/>
        </w:rPr>
        <w:t>configure CVR</w:t>
      </w:r>
      <w:r>
        <w:rPr>
          <w:rFonts w:hint="eastAsia"/>
          <w:i/>
          <w:kern w:val="0"/>
          <w:sz w:val="18"/>
          <w:szCs w:val="18"/>
        </w:rPr>
        <w:t xml:space="preserve"> service.</w:t>
      </w:r>
    </w:p>
    <w:p w:rsidR="00CD73A7" w:rsidRDefault="00CD73A7" w:rsidP="00CD73A7">
      <w:pPr>
        <w:pStyle w:val="a5"/>
        <w:ind w:left="420" w:firstLineChars="0"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74BF1BC" wp14:editId="6785A21F">
            <wp:extent cx="4263460" cy="1216369"/>
            <wp:effectExtent l="0" t="0" r="381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7245" cy="121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7" w:rsidRPr="00F57A80" w:rsidRDefault="00CD73A7" w:rsidP="00CD73A7">
      <w:pPr>
        <w:pStyle w:val="a5"/>
        <w:ind w:left="420" w:firstLineChars="0" w:firstLine="0"/>
        <w:jc w:val="center"/>
        <w:rPr>
          <w:i/>
        </w:rPr>
      </w:pPr>
      <w:r>
        <w:rPr>
          <w:noProof/>
        </w:rPr>
        <w:drawing>
          <wp:inline distT="0" distB="0" distL="0" distR="0" wp14:anchorId="0CA95D86" wp14:editId="5875A47C">
            <wp:extent cx="4229114" cy="1498301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5896" cy="15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3A7" w:rsidRDefault="00CD73A7" w:rsidP="00CD73A7">
      <w:pPr>
        <w:pStyle w:val="a5"/>
        <w:numPr>
          <w:ilvl w:val="0"/>
          <w:numId w:val="1"/>
        </w:numPr>
        <w:ind w:firstLineChars="0"/>
        <w:rPr>
          <w:i/>
          <w:kern w:val="0"/>
          <w:sz w:val="18"/>
          <w:szCs w:val="18"/>
        </w:rPr>
      </w:pPr>
      <w:r>
        <w:rPr>
          <w:i/>
          <w:kern w:val="0"/>
          <w:sz w:val="18"/>
          <w:szCs w:val="18"/>
        </w:rPr>
        <w:t>A</w:t>
      </w:r>
      <w:r>
        <w:rPr>
          <w:rFonts w:hint="eastAsia"/>
          <w:i/>
          <w:kern w:val="0"/>
          <w:sz w:val="18"/>
          <w:szCs w:val="18"/>
        </w:rPr>
        <w:t xml:space="preserve">fter one-touch configuration, you can start to make recording schedule in </w:t>
      </w:r>
      <w:r w:rsidRPr="00DE2DCD">
        <w:rPr>
          <w:rFonts w:hint="eastAsia"/>
          <w:b/>
          <w:i/>
          <w:color w:val="FF0000"/>
          <w:kern w:val="0"/>
          <w:sz w:val="18"/>
          <w:szCs w:val="18"/>
        </w:rPr>
        <w:t>storage schedule</w:t>
      </w:r>
      <w:r>
        <w:rPr>
          <w:rFonts w:hint="eastAsia"/>
          <w:i/>
          <w:kern w:val="0"/>
          <w:sz w:val="18"/>
          <w:szCs w:val="18"/>
        </w:rPr>
        <w:t xml:space="preserve"> interface.</w:t>
      </w:r>
    </w:p>
    <w:p w:rsidR="00CD73A7" w:rsidRDefault="00CD73A7" w:rsidP="00CD73A7">
      <w:pPr>
        <w:pStyle w:val="a5"/>
        <w:ind w:left="420" w:firstLineChars="0" w:firstLine="0"/>
        <w:rPr>
          <w:i/>
          <w:kern w:val="0"/>
          <w:sz w:val="18"/>
          <w:szCs w:val="18"/>
        </w:rPr>
      </w:pPr>
      <w:r>
        <w:rPr>
          <w:i/>
          <w:kern w:val="0"/>
          <w:sz w:val="18"/>
          <w:szCs w:val="18"/>
        </w:rPr>
        <w:t>C</w:t>
      </w:r>
      <w:r>
        <w:rPr>
          <w:rFonts w:hint="eastAsia"/>
          <w:i/>
          <w:kern w:val="0"/>
          <w:sz w:val="18"/>
          <w:szCs w:val="18"/>
        </w:rPr>
        <w:t xml:space="preserve">hoose the </w:t>
      </w:r>
      <w:r>
        <w:rPr>
          <w:i/>
          <w:kern w:val="0"/>
          <w:sz w:val="18"/>
          <w:szCs w:val="18"/>
        </w:rPr>
        <w:t>camera</w:t>
      </w:r>
      <w:r>
        <w:rPr>
          <w:rFonts w:hint="eastAsia"/>
          <w:i/>
          <w:kern w:val="0"/>
          <w:sz w:val="18"/>
          <w:szCs w:val="18"/>
        </w:rPr>
        <w:t xml:space="preserve"> in left bar which you want to make recording schedule. </w:t>
      </w:r>
      <w:r>
        <w:rPr>
          <w:i/>
          <w:kern w:val="0"/>
          <w:sz w:val="18"/>
          <w:szCs w:val="18"/>
        </w:rPr>
        <w:t>And</w:t>
      </w:r>
      <w:r>
        <w:rPr>
          <w:rFonts w:hint="eastAsia"/>
          <w:i/>
          <w:kern w:val="0"/>
          <w:sz w:val="18"/>
          <w:szCs w:val="18"/>
        </w:rPr>
        <w:t xml:space="preserve"> then choose </w:t>
      </w:r>
      <w:r w:rsidRPr="00DE2DCD">
        <w:rPr>
          <w:b/>
          <w:i/>
          <w:color w:val="FF0000"/>
          <w:kern w:val="0"/>
          <w:sz w:val="18"/>
          <w:szCs w:val="18"/>
        </w:rPr>
        <w:t>storage</w:t>
      </w:r>
      <w:r w:rsidRPr="00DE2DCD">
        <w:rPr>
          <w:rFonts w:hint="eastAsia"/>
          <w:b/>
          <w:i/>
          <w:color w:val="FF0000"/>
          <w:kern w:val="0"/>
          <w:sz w:val="18"/>
          <w:szCs w:val="18"/>
        </w:rPr>
        <w:t xml:space="preserve"> server </w:t>
      </w:r>
      <w:r>
        <w:rPr>
          <w:rFonts w:hint="eastAsia"/>
          <w:i/>
          <w:kern w:val="0"/>
          <w:sz w:val="18"/>
          <w:szCs w:val="18"/>
        </w:rPr>
        <w:t xml:space="preserve">and </w:t>
      </w:r>
      <w:r w:rsidRPr="00DE2DCD">
        <w:rPr>
          <w:rFonts w:hint="eastAsia"/>
          <w:b/>
          <w:i/>
          <w:color w:val="FF0000"/>
          <w:kern w:val="0"/>
          <w:sz w:val="18"/>
          <w:szCs w:val="18"/>
        </w:rPr>
        <w:t>related HDD</w:t>
      </w:r>
      <w:r>
        <w:rPr>
          <w:rFonts w:hint="eastAsia"/>
          <w:i/>
          <w:kern w:val="0"/>
          <w:sz w:val="18"/>
          <w:szCs w:val="18"/>
        </w:rPr>
        <w:t xml:space="preserve">. Finally, </w:t>
      </w:r>
      <w:r>
        <w:rPr>
          <w:rFonts w:hint="eastAsia"/>
          <w:i/>
          <w:kern w:val="0"/>
          <w:sz w:val="18"/>
          <w:szCs w:val="18"/>
        </w:rPr>
        <w:t>make a recording schedule for this camera.</w:t>
      </w:r>
    </w:p>
    <w:p w:rsidR="00CD73A7" w:rsidRPr="00E73F3F" w:rsidRDefault="00CD73A7" w:rsidP="00CD73A7">
      <w:pPr>
        <w:pStyle w:val="a5"/>
        <w:ind w:left="420" w:firstLineChars="0" w:firstLine="0"/>
        <w:jc w:val="center"/>
        <w:rPr>
          <w:i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34341BD7" wp14:editId="4E1CC512">
            <wp:extent cx="4248959" cy="2226365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8152"/>
                    <a:stretch/>
                  </pic:blipFill>
                  <pic:spPr bwMode="auto">
                    <a:xfrm>
                      <a:off x="0" y="0"/>
                      <a:ext cx="4264017" cy="223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3A7" w:rsidRDefault="00CD73A7" w:rsidP="00CD73A7">
      <w:pPr>
        <w:pStyle w:val="Default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 xml:space="preserve">   </w:t>
      </w:r>
      <w:r>
        <w:rPr>
          <w:noProof/>
        </w:rPr>
        <w:drawing>
          <wp:inline distT="0" distB="0" distL="0" distR="0" wp14:anchorId="6B5976AE" wp14:editId="68312A0F">
            <wp:extent cx="4126727" cy="2476036"/>
            <wp:effectExtent l="0" t="0" r="762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6684" cy="247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01" w:rsidRDefault="001F0901" w:rsidP="001F0901">
      <w:pPr>
        <w:pStyle w:val="a5"/>
        <w:ind w:left="420" w:firstLineChars="0" w:firstLine="0"/>
        <w:jc w:val="center"/>
        <w:rPr>
          <w:b/>
          <w:i/>
          <w:color w:val="FF0000"/>
          <w:kern w:val="0"/>
          <w:sz w:val="18"/>
          <w:szCs w:val="18"/>
        </w:rPr>
      </w:pPr>
    </w:p>
    <w:p w:rsidR="00B0199A" w:rsidRPr="00A246A2" w:rsidRDefault="00B0199A" w:rsidP="001F0901">
      <w:pPr>
        <w:pStyle w:val="a5"/>
        <w:ind w:left="420" w:firstLineChars="0" w:firstLine="0"/>
        <w:jc w:val="center"/>
        <w:rPr>
          <w:i/>
        </w:rPr>
      </w:pPr>
    </w:p>
    <w:p w:rsidR="00B0199A" w:rsidRPr="00A246A2" w:rsidRDefault="00B0199A" w:rsidP="001F0901">
      <w:pPr>
        <w:jc w:val="center"/>
        <w:rPr>
          <w:i/>
        </w:rPr>
      </w:pPr>
    </w:p>
    <w:p w:rsidR="00B0199A" w:rsidRDefault="00B0199A" w:rsidP="00B0199A">
      <w:pPr>
        <w:jc w:val="center"/>
      </w:pPr>
    </w:p>
    <w:p w:rsidR="001F1BB7" w:rsidRDefault="001F1BB7" w:rsidP="001F1BB7">
      <w:pPr>
        <w:pStyle w:val="a5"/>
        <w:ind w:firstLineChars="0" w:firstLine="0"/>
        <w:rPr>
          <w:i/>
        </w:rPr>
      </w:pPr>
    </w:p>
    <w:p w:rsidR="00B0199A" w:rsidRPr="00C31354" w:rsidRDefault="00B0199A" w:rsidP="00B0199A">
      <w:pPr>
        <w:pStyle w:val="Default"/>
        <w:jc w:val="center"/>
        <w:rPr>
          <w:b/>
          <w:sz w:val="36"/>
          <w:szCs w:val="36"/>
        </w:rPr>
      </w:pPr>
      <w:r w:rsidRPr="00C31354">
        <w:rPr>
          <w:b/>
          <w:sz w:val="36"/>
          <w:szCs w:val="36"/>
        </w:rPr>
        <w:t>First Choice for Security Professionals</w:t>
      </w:r>
    </w:p>
    <w:p w:rsidR="00B0199A" w:rsidRPr="00F01450" w:rsidRDefault="00B0199A" w:rsidP="00B0199A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kern w:val="0"/>
          <w:sz w:val="20"/>
          <w:szCs w:val="20"/>
        </w:rPr>
      </w:pPr>
      <w:r w:rsidRPr="00E04271">
        <w:rPr>
          <w:b/>
          <w:i/>
          <w:color w:val="C00000"/>
          <w:sz w:val="36"/>
          <w:szCs w:val="36"/>
        </w:rPr>
        <w:t>H</w:t>
      </w:r>
      <w:r w:rsidRPr="00E04271">
        <w:rPr>
          <w:rFonts w:hint="eastAsia"/>
          <w:b/>
          <w:i/>
          <w:color w:val="C00000"/>
          <w:sz w:val="36"/>
          <w:szCs w:val="36"/>
        </w:rPr>
        <w:t>IK</w:t>
      </w:r>
      <w:r w:rsidRPr="00E04271">
        <w:rPr>
          <w:rFonts w:hint="eastAsia"/>
          <w:b/>
          <w:i/>
          <w:sz w:val="36"/>
          <w:szCs w:val="36"/>
        </w:rPr>
        <w:t>VISION</w:t>
      </w:r>
      <w:r w:rsidRPr="00C31354">
        <w:rPr>
          <w:b/>
          <w:sz w:val="36"/>
          <w:szCs w:val="36"/>
        </w:rPr>
        <w:t xml:space="preserve"> Technical Support</w:t>
      </w:r>
    </w:p>
    <w:p w:rsidR="00B0199A" w:rsidRPr="006F6CF1" w:rsidRDefault="00B0199A" w:rsidP="00B0199A">
      <w:pPr>
        <w:pStyle w:val="Default"/>
        <w:jc w:val="center"/>
        <w:rPr>
          <w:sz w:val="36"/>
          <w:szCs w:val="36"/>
        </w:rPr>
      </w:pPr>
    </w:p>
    <w:p w:rsidR="006A6EBB" w:rsidRPr="00B0199A" w:rsidRDefault="006A6EBB"/>
    <w:sectPr w:rsidR="006A6EBB" w:rsidRPr="00B0199A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AE0" w:rsidRDefault="00AD4AE0" w:rsidP="00B0199A">
      <w:r>
        <w:separator/>
      </w:r>
    </w:p>
  </w:endnote>
  <w:endnote w:type="continuationSeparator" w:id="0">
    <w:p w:rsidR="00AD4AE0" w:rsidRDefault="00AD4AE0" w:rsidP="00B01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AE0" w:rsidRDefault="00AD4AE0" w:rsidP="00B0199A">
      <w:r>
        <w:separator/>
      </w:r>
    </w:p>
  </w:footnote>
  <w:footnote w:type="continuationSeparator" w:id="0">
    <w:p w:rsidR="00AD4AE0" w:rsidRDefault="00AD4AE0" w:rsidP="00B01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E38" w:rsidRDefault="008D5E20" w:rsidP="006F6CF1">
    <w:pPr>
      <w:pStyle w:val="a3"/>
      <w:jc w:val="left"/>
    </w:pPr>
    <w:r w:rsidRPr="00037DDC">
      <w:rPr>
        <w:noProof/>
        <w:sz w:val="48"/>
        <w:szCs w:val="48"/>
      </w:rPr>
      <w:drawing>
        <wp:inline distT="0" distB="0" distL="0" distR="0" wp14:anchorId="18C55A22" wp14:editId="661F7A27">
          <wp:extent cx="1388853" cy="219756"/>
          <wp:effectExtent l="0" t="0" r="1905" b="8890"/>
          <wp:docPr id="10" name="图片 10" descr="C:\Users\yupingping.HIK\Desktop\Hikvision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27" descr="C:\Users\yupingping.HIK\Desktop\Hikvision Logo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31" cy="219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93DED"/>
    <w:multiLevelType w:val="hybridMultilevel"/>
    <w:tmpl w:val="C37634FC"/>
    <w:lvl w:ilvl="0" w:tplc="0B7620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CAF6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88DC0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F6381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48B53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104C7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684AA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1255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9EED7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2F3C96"/>
    <w:multiLevelType w:val="hybridMultilevel"/>
    <w:tmpl w:val="166EF8F8"/>
    <w:lvl w:ilvl="0" w:tplc="0C3CA67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44484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0C85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C1D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806A8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F08A3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00D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E6495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CA802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142076"/>
    <w:multiLevelType w:val="hybridMultilevel"/>
    <w:tmpl w:val="26E8F49E"/>
    <w:lvl w:ilvl="0" w:tplc="E634E6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20457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64E13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FE327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545C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164F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D06DB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645B7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5E01F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6E5D87"/>
    <w:multiLevelType w:val="hybridMultilevel"/>
    <w:tmpl w:val="A0D47AA8"/>
    <w:lvl w:ilvl="0" w:tplc="0570E1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2AB7D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CC310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AA5F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27FC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93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EE3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98F15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606F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A90988"/>
    <w:multiLevelType w:val="hybridMultilevel"/>
    <w:tmpl w:val="8A4AD704"/>
    <w:lvl w:ilvl="0" w:tplc="4EE62A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CE43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80D8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90F7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9479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FADAE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7EEF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0AE4A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3448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0C283E"/>
    <w:multiLevelType w:val="hybridMultilevel"/>
    <w:tmpl w:val="386621C6"/>
    <w:lvl w:ilvl="0" w:tplc="150E068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EA95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54863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A4900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E4442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70AD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76D24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0C34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B8728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C70CD0"/>
    <w:multiLevelType w:val="hybridMultilevel"/>
    <w:tmpl w:val="6EB813BE"/>
    <w:lvl w:ilvl="0" w:tplc="CB6098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EC9B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1C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BE74D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2019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82788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DC018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58D4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6E93F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16270A"/>
    <w:multiLevelType w:val="hybridMultilevel"/>
    <w:tmpl w:val="E542AEB6"/>
    <w:lvl w:ilvl="0" w:tplc="177087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FCFC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6EA6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2478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EAA2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C0F62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F2E0A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949B6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EA44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6E258A"/>
    <w:multiLevelType w:val="hybridMultilevel"/>
    <w:tmpl w:val="E048E0C2"/>
    <w:lvl w:ilvl="0" w:tplc="10387C8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A7F679E"/>
    <w:multiLevelType w:val="hybridMultilevel"/>
    <w:tmpl w:val="C13CC822"/>
    <w:lvl w:ilvl="0" w:tplc="4C82767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7A445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50B7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6A7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DA6C1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8E4C1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CCB8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A6614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E2D65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A455F7"/>
    <w:multiLevelType w:val="hybridMultilevel"/>
    <w:tmpl w:val="462C9066"/>
    <w:lvl w:ilvl="0" w:tplc="15C6A62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8C0B1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324E4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CA2FD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2C425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5485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36F28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32535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667F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B2041C"/>
    <w:multiLevelType w:val="hybridMultilevel"/>
    <w:tmpl w:val="AA6EDC36"/>
    <w:lvl w:ilvl="0" w:tplc="901649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E03CF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2EFB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54A6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C8223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F81BB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4C4CE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147F5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0CC01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10"/>
  </w:num>
  <w:num w:numId="6">
    <w:abstractNumId w:val="5"/>
  </w:num>
  <w:num w:numId="7">
    <w:abstractNumId w:val="2"/>
  </w:num>
  <w:num w:numId="8">
    <w:abstractNumId w:val="4"/>
  </w:num>
  <w:num w:numId="9">
    <w:abstractNumId w:val="11"/>
  </w:num>
  <w:num w:numId="10">
    <w:abstractNumId w:val="9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A01"/>
    <w:rsid w:val="00013A01"/>
    <w:rsid w:val="000D2685"/>
    <w:rsid w:val="001C5734"/>
    <w:rsid w:val="001F0901"/>
    <w:rsid w:val="001F1BB7"/>
    <w:rsid w:val="002D2F07"/>
    <w:rsid w:val="00356054"/>
    <w:rsid w:val="00364D14"/>
    <w:rsid w:val="003A7263"/>
    <w:rsid w:val="00416074"/>
    <w:rsid w:val="004A1F0B"/>
    <w:rsid w:val="004C0221"/>
    <w:rsid w:val="004E0BBB"/>
    <w:rsid w:val="006A6EBB"/>
    <w:rsid w:val="00761CD2"/>
    <w:rsid w:val="00834FAB"/>
    <w:rsid w:val="008721B1"/>
    <w:rsid w:val="00877399"/>
    <w:rsid w:val="00894F6D"/>
    <w:rsid w:val="008D5E20"/>
    <w:rsid w:val="008E4CA5"/>
    <w:rsid w:val="008E5F10"/>
    <w:rsid w:val="00946F07"/>
    <w:rsid w:val="009878A3"/>
    <w:rsid w:val="009A5951"/>
    <w:rsid w:val="00A02276"/>
    <w:rsid w:val="00A64887"/>
    <w:rsid w:val="00A675DB"/>
    <w:rsid w:val="00AD4AE0"/>
    <w:rsid w:val="00B0199A"/>
    <w:rsid w:val="00B4340F"/>
    <w:rsid w:val="00B53D4D"/>
    <w:rsid w:val="00B71727"/>
    <w:rsid w:val="00B72DC1"/>
    <w:rsid w:val="00C01392"/>
    <w:rsid w:val="00CD73A7"/>
    <w:rsid w:val="00DD308C"/>
    <w:rsid w:val="00E61357"/>
    <w:rsid w:val="00E73F3F"/>
    <w:rsid w:val="00F437BC"/>
    <w:rsid w:val="00F50B4B"/>
    <w:rsid w:val="00F635D4"/>
    <w:rsid w:val="00FC2AA2"/>
    <w:rsid w:val="00FE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9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1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019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1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199A"/>
    <w:rPr>
      <w:sz w:val="18"/>
      <w:szCs w:val="18"/>
    </w:rPr>
  </w:style>
  <w:style w:type="paragraph" w:customStyle="1" w:styleId="Default">
    <w:name w:val="Default"/>
    <w:rsid w:val="00B0199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B0199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0199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019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9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1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019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1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199A"/>
    <w:rPr>
      <w:sz w:val="18"/>
      <w:szCs w:val="18"/>
    </w:rPr>
  </w:style>
  <w:style w:type="paragraph" w:customStyle="1" w:styleId="Default">
    <w:name w:val="Default"/>
    <w:rsid w:val="00B0199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B0199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0199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019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2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3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7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0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2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8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5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93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5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2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9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21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6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1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4</Pages>
  <Words>268</Words>
  <Characters>1528</Characters>
  <Application>Microsoft Office Word</Application>
  <DocSecurity>0</DocSecurity>
  <Lines>12</Lines>
  <Paragraphs>3</Paragraphs>
  <ScaleCrop>false</ScaleCrop>
  <Company>Microsoft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AutoBVT</cp:lastModifiedBy>
  <cp:revision>21</cp:revision>
  <cp:lastPrinted>2017-11-07T11:44:00Z</cp:lastPrinted>
  <dcterms:created xsi:type="dcterms:W3CDTF">2016-11-17T10:55:00Z</dcterms:created>
  <dcterms:modified xsi:type="dcterms:W3CDTF">2017-11-07T11:44:00Z</dcterms:modified>
</cp:coreProperties>
</file>